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50FA" w14:textId="216361DC" w:rsidR="003659B1" w:rsidRDefault="001A22A6" w:rsidP="002F3E94">
      <w:pPr>
        <w:ind w:right="-739"/>
      </w:pPr>
      <w:r>
        <w:rPr>
          <w:noProof/>
          <w:lang w:eastAsia="de-DE"/>
        </w:rPr>
        <mc:AlternateContent>
          <mc:Choice Requires="wps">
            <w:drawing>
              <wp:anchor distT="91440" distB="91440" distL="114300" distR="114300" simplePos="0" relativeHeight="251645939" behindDoc="0" locked="0" layoutInCell="1" allowOverlap="1" wp14:anchorId="7CE4B809" wp14:editId="6DD0107B">
                <wp:simplePos x="0" y="0"/>
                <wp:positionH relativeFrom="page">
                  <wp:posOffset>3067050</wp:posOffset>
                </wp:positionH>
                <wp:positionV relativeFrom="margin">
                  <wp:posOffset>845820</wp:posOffset>
                </wp:positionV>
                <wp:extent cx="4542790" cy="5295900"/>
                <wp:effectExtent l="0" t="0" r="0" b="0"/>
                <wp:wrapSquare wrapText="bothSides"/>
                <wp:docPr id="2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790" cy="5295900"/>
                        </a:xfrm>
                        <a:prstGeom prst="rect">
                          <a:avLst/>
                        </a:prstGeom>
                        <a:noFill/>
                        <a:ln w="9525">
                          <a:noFill/>
                          <a:miter lim="800000"/>
                          <a:headEnd/>
                          <a:tailEnd/>
                        </a:ln>
                      </wps:spPr>
                      <wps:txbx>
                        <w:txbxContent>
                          <w:p w14:paraId="62D58AE6" w14:textId="77777777" w:rsidR="001A22A6" w:rsidRDefault="001A22A6" w:rsidP="00005DD5">
                            <w:pPr>
                              <w:pBdr>
                                <w:top w:val="single" w:sz="36" w:space="31" w:color="000000" w:themeColor="text1"/>
                                <w:bottom w:val="single" w:sz="18" w:space="6" w:color="5DD3FF" w:themeColor="accent6" w:themeTint="99"/>
                              </w:pBdr>
                              <w:spacing w:after="0" w:line="264" w:lineRule="auto"/>
                              <w:jc w:val="both"/>
                              <w:rPr>
                                <w:i/>
                                <w:iCs/>
                                <w:color w:val="404040" w:themeColor="text1" w:themeTint="BF"/>
                                <w:sz w:val="27"/>
                                <w:szCs w:val="27"/>
                              </w:rPr>
                            </w:pPr>
                          </w:p>
                          <w:p w14:paraId="0B486D04" w14:textId="6A10B171" w:rsidR="00005DD5" w:rsidRDefault="00BD06BC" w:rsidP="00005DD5">
                            <w:pPr>
                              <w:pBdr>
                                <w:top w:val="single" w:sz="36" w:space="31" w:color="000000" w:themeColor="text1"/>
                                <w:bottom w:val="single" w:sz="18" w:space="6" w:color="5DD3FF" w:themeColor="accent6" w:themeTint="99"/>
                              </w:pBdr>
                              <w:spacing w:after="0" w:line="264" w:lineRule="auto"/>
                              <w:jc w:val="both"/>
                              <w:rPr>
                                <w:i/>
                                <w:iCs/>
                                <w:color w:val="404040" w:themeColor="text1" w:themeTint="BF"/>
                                <w:sz w:val="27"/>
                                <w:szCs w:val="27"/>
                              </w:rPr>
                            </w:pPr>
                            <w:r>
                              <w:rPr>
                                <w:i/>
                                <w:iCs/>
                                <w:color w:val="404040" w:themeColor="text1" w:themeTint="BF"/>
                                <w:sz w:val="27"/>
                                <w:szCs w:val="27"/>
                              </w:rPr>
                              <w:t>Die Corona-Regeln lockern sich</w:t>
                            </w:r>
                            <w:r w:rsidR="003F266F">
                              <w:rPr>
                                <w:i/>
                                <w:iCs/>
                                <w:color w:val="404040" w:themeColor="text1" w:themeTint="BF"/>
                                <w:sz w:val="27"/>
                                <w:szCs w:val="27"/>
                              </w:rPr>
                              <w:t xml:space="preserve"> </w:t>
                            </w:r>
                            <w:r>
                              <w:rPr>
                                <w:i/>
                                <w:iCs/>
                                <w:color w:val="404040" w:themeColor="text1" w:themeTint="BF"/>
                                <w:sz w:val="27"/>
                                <w:szCs w:val="27"/>
                              </w:rPr>
                              <w:t xml:space="preserve">und damit verbunden fällt auch die Home-Office-Pflicht für Unternehmen. Egal, ob uns die Arbeit von zu Hause aus gefallen hat oder nicht, sie ist ein Stück Alltag geworden. Die vermehrte Rückkehr ins Büro kann dabei unterschiedliche Gefühle auslösen. </w:t>
                            </w:r>
                            <w:r w:rsidR="003F266F">
                              <w:rPr>
                                <w:i/>
                                <w:iCs/>
                                <w:color w:val="404040" w:themeColor="text1" w:themeTint="BF"/>
                                <w:sz w:val="27"/>
                                <w:szCs w:val="27"/>
                              </w:rPr>
                              <w:t>Vorfreude, Hoffnung, aber auch Unsicherheit,</w:t>
                            </w:r>
                            <w:r>
                              <w:rPr>
                                <w:i/>
                                <w:iCs/>
                                <w:color w:val="404040" w:themeColor="text1" w:themeTint="BF"/>
                                <w:sz w:val="27"/>
                                <w:szCs w:val="27"/>
                              </w:rPr>
                              <w:t xml:space="preserve"> Sorge</w:t>
                            </w:r>
                            <w:r w:rsidR="003F266F">
                              <w:rPr>
                                <w:i/>
                                <w:iCs/>
                                <w:color w:val="404040" w:themeColor="text1" w:themeTint="BF"/>
                                <w:sz w:val="27"/>
                                <w:szCs w:val="27"/>
                              </w:rPr>
                              <w:t>n</w:t>
                            </w:r>
                            <w:r>
                              <w:rPr>
                                <w:i/>
                                <w:iCs/>
                                <w:color w:val="404040" w:themeColor="text1" w:themeTint="BF"/>
                                <w:sz w:val="27"/>
                                <w:szCs w:val="27"/>
                              </w:rPr>
                              <w:t xml:space="preserve"> und </w:t>
                            </w:r>
                            <w:r w:rsidR="003F266F">
                              <w:rPr>
                                <w:i/>
                                <w:iCs/>
                                <w:color w:val="404040" w:themeColor="text1" w:themeTint="BF"/>
                                <w:sz w:val="27"/>
                                <w:szCs w:val="27"/>
                              </w:rPr>
                              <w:t xml:space="preserve">Ängste. </w:t>
                            </w:r>
                            <w:r w:rsidR="001A22A6">
                              <w:rPr>
                                <w:i/>
                                <w:iCs/>
                                <w:color w:val="404040" w:themeColor="text1" w:themeTint="BF"/>
                                <w:sz w:val="27"/>
                                <w:szCs w:val="27"/>
                              </w:rPr>
                              <w:t>Zumindest bringt sie wieder ein</w:t>
                            </w:r>
                            <w:r w:rsidR="009B519B">
                              <w:rPr>
                                <w:i/>
                                <w:iCs/>
                                <w:color w:val="404040" w:themeColor="text1" w:themeTint="BF"/>
                                <w:sz w:val="27"/>
                                <w:szCs w:val="27"/>
                              </w:rPr>
                              <w:t xml:space="preserve">e </w:t>
                            </w:r>
                            <w:r w:rsidR="001A22A6">
                              <w:rPr>
                                <w:i/>
                                <w:iCs/>
                                <w:color w:val="404040" w:themeColor="text1" w:themeTint="BF"/>
                                <w:sz w:val="27"/>
                                <w:szCs w:val="27"/>
                              </w:rPr>
                              <w:t>Umgewöhnung mit sich.</w:t>
                            </w:r>
                          </w:p>
                          <w:p w14:paraId="6AB374A6" w14:textId="17AFB0A2" w:rsidR="00BD06BC" w:rsidRDefault="00BD06BC" w:rsidP="00005DD5">
                            <w:pPr>
                              <w:pBdr>
                                <w:top w:val="single" w:sz="36" w:space="31" w:color="000000" w:themeColor="text1"/>
                                <w:bottom w:val="single" w:sz="18" w:space="6" w:color="5DD3FF" w:themeColor="accent6" w:themeTint="99"/>
                              </w:pBdr>
                              <w:spacing w:after="0" w:line="264" w:lineRule="auto"/>
                              <w:jc w:val="both"/>
                              <w:rPr>
                                <w:i/>
                                <w:iCs/>
                                <w:color w:val="404040" w:themeColor="text1" w:themeTint="BF"/>
                                <w:sz w:val="27"/>
                                <w:szCs w:val="27"/>
                              </w:rPr>
                            </w:pPr>
                            <w:r>
                              <w:rPr>
                                <w:i/>
                                <w:iCs/>
                                <w:color w:val="404040" w:themeColor="text1" w:themeTint="BF"/>
                                <w:sz w:val="27"/>
                                <w:szCs w:val="27"/>
                              </w:rPr>
                              <w:t xml:space="preserve">Auch für Führungskräfte </w:t>
                            </w:r>
                            <w:r w:rsidR="003F266F">
                              <w:rPr>
                                <w:i/>
                                <w:iCs/>
                                <w:color w:val="404040" w:themeColor="text1" w:themeTint="BF"/>
                                <w:sz w:val="27"/>
                                <w:szCs w:val="27"/>
                              </w:rPr>
                              <w:t>stellt sich die Frage</w:t>
                            </w:r>
                            <w:r>
                              <w:rPr>
                                <w:i/>
                                <w:iCs/>
                                <w:color w:val="404040" w:themeColor="text1" w:themeTint="BF"/>
                                <w:sz w:val="27"/>
                                <w:szCs w:val="27"/>
                              </w:rPr>
                              <w:t xml:space="preserve">, wie am </w:t>
                            </w:r>
                            <w:r w:rsidR="00007D93">
                              <w:rPr>
                                <w:i/>
                                <w:iCs/>
                                <w:color w:val="404040" w:themeColor="text1" w:themeTint="BF"/>
                                <w:sz w:val="27"/>
                                <w:szCs w:val="27"/>
                              </w:rPr>
                              <w:t>b</w:t>
                            </w:r>
                            <w:r>
                              <w:rPr>
                                <w:i/>
                                <w:iCs/>
                                <w:color w:val="404040" w:themeColor="text1" w:themeTint="BF"/>
                                <w:sz w:val="27"/>
                                <w:szCs w:val="27"/>
                              </w:rPr>
                              <w:t xml:space="preserve">esten mit den </w:t>
                            </w:r>
                            <w:r w:rsidR="001A22A6">
                              <w:rPr>
                                <w:i/>
                                <w:iCs/>
                                <w:color w:val="404040" w:themeColor="text1" w:themeTint="BF"/>
                                <w:sz w:val="27"/>
                                <w:szCs w:val="27"/>
                              </w:rPr>
                              <w:t>Mitarbeiter: Innen</w:t>
                            </w:r>
                            <w:r>
                              <w:rPr>
                                <w:i/>
                                <w:iCs/>
                                <w:color w:val="404040" w:themeColor="text1" w:themeTint="BF"/>
                                <w:sz w:val="27"/>
                                <w:szCs w:val="27"/>
                              </w:rPr>
                              <w:t xml:space="preserve"> </w:t>
                            </w:r>
                            <w:r w:rsidR="003F266F">
                              <w:rPr>
                                <w:i/>
                                <w:iCs/>
                                <w:color w:val="404040" w:themeColor="text1" w:themeTint="BF"/>
                                <w:sz w:val="27"/>
                                <w:szCs w:val="27"/>
                              </w:rPr>
                              <w:t xml:space="preserve">und deren unterschiedlichen Bedürfnissen </w:t>
                            </w:r>
                            <w:r>
                              <w:rPr>
                                <w:i/>
                                <w:iCs/>
                                <w:color w:val="404040" w:themeColor="text1" w:themeTint="BF"/>
                                <w:sz w:val="27"/>
                                <w:szCs w:val="27"/>
                              </w:rPr>
                              <w:t>umgehen</w:t>
                            </w:r>
                            <w:r w:rsidR="003F266F">
                              <w:rPr>
                                <w:i/>
                                <w:iCs/>
                                <w:color w:val="404040" w:themeColor="text1" w:themeTint="BF"/>
                                <w:sz w:val="27"/>
                                <w:szCs w:val="27"/>
                              </w:rPr>
                              <w:t>.</w:t>
                            </w:r>
                          </w:p>
                          <w:p w14:paraId="3AAF3AE7" w14:textId="77777777" w:rsidR="001A22A6" w:rsidRPr="00005DD5" w:rsidRDefault="001A22A6" w:rsidP="00005DD5">
                            <w:pPr>
                              <w:pBdr>
                                <w:top w:val="single" w:sz="36" w:space="31" w:color="000000" w:themeColor="text1"/>
                                <w:bottom w:val="single" w:sz="18" w:space="6" w:color="5DD3FF" w:themeColor="accent6" w:themeTint="99"/>
                              </w:pBdr>
                              <w:spacing w:after="0" w:line="264" w:lineRule="auto"/>
                              <w:jc w:val="both"/>
                              <w:rPr>
                                <w:i/>
                                <w:iCs/>
                                <w:color w:val="404040" w:themeColor="text1" w:themeTint="BF"/>
                                <w:sz w:val="8"/>
                                <w:szCs w:val="8"/>
                              </w:rPr>
                            </w:pPr>
                          </w:p>
                          <w:p w14:paraId="48CA00C2" w14:textId="77777777" w:rsidR="00005DD5" w:rsidRPr="00005DD5" w:rsidRDefault="00005DD5" w:rsidP="00A6610A">
                            <w:pPr>
                              <w:pStyle w:val="KeinLeerraum"/>
                              <w:spacing w:line="264" w:lineRule="auto"/>
                              <w:jc w:val="both"/>
                              <w:rPr>
                                <w:i/>
                                <w:iCs/>
                                <w:color w:val="404040" w:themeColor="text1" w:themeTint="BF"/>
                                <w:sz w:val="16"/>
                                <w:szCs w:val="16"/>
                              </w:rPr>
                            </w:pPr>
                          </w:p>
                          <w:p w14:paraId="14D76EE6" w14:textId="77777777" w:rsidR="001A22A6" w:rsidRDefault="001A22A6" w:rsidP="00830CEE">
                            <w:pPr>
                              <w:pStyle w:val="KeinLeerraum"/>
                              <w:spacing w:line="264" w:lineRule="auto"/>
                              <w:jc w:val="both"/>
                              <w:rPr>
                                <w:i/>
                                <w:iCs/>
                                <w:color w:val="404040" w:themeColor="text1" w:themeTint="BF"/>
                                <w:sz w:val="27"/>
                                <w:szCs w:val="27"/>
                              </w:rPr>
                            </w:pPr>
                          </w:p>
                          <w:p w14:paraId="33E47D81" w14:textId="3C9AC37E" w:rsidR="00005DD5" w:rsidRDefault="00A14EEF" w:rsidP="00830CEE">
                            <w:pPr>
                              <w:pStyle w:val="KeinLeerraum"/>
                              <w:spacing w:line="264" w:lineRule="auto"/>
                              <w:jc w:val="both"/>
                              <w:rPr>
                                <w:i/>
                                <w:iCs/>
                                <w:color w:val="404040" w:themeColor="text1" w:themeTint="BF"/>
                                <w:sz w:val="27"/>
                                <w:szCs w:val="27"/>
                              </w:rPr>
                            </w:pPr>
                            <w:r w:rsidRPr="00851C84">
                              <w:rPr>
                                <w:i/>
                                <w:iCs/>
                                <w:color w:val="404040" w:themeColor="text1" w:themeTint="BF"/>
                                <w:sz w:val="27"/>
                                <w:szCs w:val="27"/>
                              </w:rPr>
                              <w:t>„Body’n’So</w:t>
                            </w:r>
                            <w:r w:rsidR="003F266F">
                              <w:rPr>
                                <w:i/>
                                <w:iCs/>
                                <w:color w:val="404040" w:themeColor="text1" w:themeTint="BF"/>
                                <w:sz w:val="27"/>
                                <w:szCs w:val="27"/>
                              </w:rPr>
                              <w:t>u</w:t>
                            </w:r>
                            <w:r w:rsidRPr="00851C84">
                              <w:rPr>
                                <w:i/>
                                <w:iCs/>
                                <w:color w:val="404040" w:themeColor="text1" w:themeTint="BF"/>
                                <w:sz w:val="27"/>
                                <w:szCs w:val="27"/>
                              </w:rPr>
                              <w:t>l</w:t>
                            </w:r>
                            <w:r w:rsidR="003F266F">
                              <w:rPr>
                                <w:i/>
                                <w:iCs/>
                                <w:color w:val="404040" w:themeColor="text1" w:themeTint="BF"/>
                                <w:sz w:val="27"/>
                                <w:szCs w:val="27"/>
                              </w:rPr>
                              <w:t xml:space="preserve"> -</w:t>
                            </w:r>
                            <w:r w:rsidRPr="00851C84">
                              <w:rPr>
                                <w:i/>
                                <w:iCs/>
                                <w:color w:val="404040" w:themeColor="text1" w:themeTint="BF"/>
                                <w:sz w:val="27"/>
                                <w:szCs w:val="27"/>
                              </w:rPr>
                              <w:t xml:space="preserve"> </w:t>
                            </w:r>
                            <w:r w:rsidR="003F266F">
                              <w:rPr>
                                <w:i/>
                                <w:iCs/>
                                <w:color w:val="404040" w:themeColor="text1" w:themeTint="BF"/>
                                <w:sz w:val="27"/>
                                <w:szCs w:val="27"/>
                              </w:rPr>
                              <w:t>Zurück ins Büro</w:t>
                            </w:r>
                            <w:r w:rsidRPr="00851C84">
                              <w:rPr>
                                <w:i/>
                                <w:iCs/>
                                <w:color w:val="404040" w:themeColor="text1" w:themeTint="BF"/>
                                <w:sz w:val="27"/>
                                <w:szCs w:val="27"/>
                              </w:rPr>
                              <w:t xml:space="preserve">“ bietet Ihnen einen </w:t>
                            </w:r>
                            <w:r w:rsidR="003F266F">
                              <w:rPr>
                                <w:i/>
                                <w:iCs/>
                                <w:color w:val="404040" w:themeColor="text1" w:themeTint="BF"/>
                                <w:sz w:val="27"/>
                                <w:szCs w:val="27"/>
                              </w:rPr>
                              <w:t xml:space="preserve">offenen </w:t>
                            </w:r>
                            <w:r w:rsidRPr="00851C84">
                              <w:rPr>
                                <w:i/>
                                <w:iCs/>
                                <w:color w:val="404040" w:themeColor="text1" w:themeTint="BF"/>
                                <w:sz w:val="27"/>
                                <w:szCs w:val="27"/>
                              </w:rPr>
                              <w:t xml:space="preserve">Austausch über </w:t>
                            </w:r>
                            <w:r w:rsidR="003F266F">
                              <w:rPr>
                                <w:i/>
                                <w:iCs/>
                                <w:color w:val="404040" w:themeColor="text1" w:themeTint="BF"/>
                                <w:sz w:val="27"/>
                                <w:szCs w:val="27"/>
                              </w:rPr>
                              <w:t>Ihre Gefühle</w:t>
                            </w:r>
                            <w:r w:rsidR="001A22A6">
                              <w:rPr>
                                <w:i/>
                                <w:iCs/>
                                <w:color w:val="404040" w:themeColor="text1" w:themeTint="BF"/>
                                <w:sz w:val="27"/>
                                <w:szCs w:val="27"/>
                              </w:rPr>
                              <w:t xml:space="preserve">, </w:t>
                            </w:r>
                            <w:r w:rsidR="003F266F">
                              <w:rPr>
                                <w:i/>
                                <w:iCs/>
                                <w:color w:val="404040" w:themeColor="text1" w:themeTint="BF"/>
                                <w:sz w:val="27"/>
                                <w:szCs w:val="27"/>
                              </w:rPr>
                              <w:t xml:space="preserve">die </w:t>
                            </w:r>
                            <w:r w:rsidRPr="00851C84">
                              <w:rPr>
                                <w:i/>
                                <w:iCs/>
                                <w:color w:val="404040" w:themeColor="text1" w:themeTint="BF"/>
                                <w:sz w:val="27"/>
                                <w:szCs w:val="27"/>
                              </w:rPr>
                              <w:t>Möglichkeit</w:t>
                            </w:r>
                            <w:r w:rsidR="003F266F">
                              <w:rPr>
                                <w:i/>
                                <w:iCs/>
                                <w:color w:val="404040" w:themeColor="text1" w:themeTint="BF"/>
                                <w:sz w:val="27"/>
                                <w:szCs w:val="27"/>
                              </w:rPr>
                              <w:t>, mit</w:t>
                            </w:r>
                            <w:r w:rsidR="001A22A6">
                              <w:rPr>
                                <w:i/>
                                <w:iCs/>
                                <w:color w:val="404040" w:themeColor="text1" w:themeTint="BF"/>
                                <w:sz w:val="27"/>
                                <w:szCs w:val="27"/>
                              </w:rPr>
                              <w:t xml:space="preserve"> der Rückkehr verbundene Fragen und Unsicherheiten zu klären </w:t>
                            </w:r>
                            <w:r w:rsidRPr="00851C84">
                              <w:rPr>
                                <w:i/>
                                <w:iCs/>
                                <w:color w:val="404040" w:themeColor="text1" w:themeTint="BF"/>
                                <w:sz w:val="27"/>
                                <w:szCs w:val="27"/>
                              </w:rPr>
                              <w:t xml:space="preserve">und </w:t>
                            </w:r>
                            <w:r w:rsidR="001A22A6">
                              <w:rPr>
                                <w:i/>
                                <w:iCs/>
                                <w:color w:val="404040" w:themeColor="text1" w:themeTint="BF"/>
                                <w:sz w:val="27"/>
                                <w:szCs w:val="27"/>
                              </w:rPr>
                              <w:t>eine Sicherheit darin zu gewinnen, wie mit Vorgesetzten, Kolleg: Innen und Mitarbeiter: Innen am besten umgegangen werden kann</w:t>
                            </w:r>
                            <w:r w:rsidRPr="00851C84">
                              <w:rPr>
                                <w:i/>
                                <w:iCs/>
                                <w:color w:val="404040" w:themeColor="text1" w:themeTint="BF"/>
                                <w:sz w:val="27"/>
                                <w:szCs w:val="27"/>
                              </w:rPr>
                              <w:t>.</w:t>
                            </w:r>
                          </w:p>
                          <w:p w14:paraId="1310CDF7" w14:textId="77777777" w:rsidR="00830CEE" w:rsidRDefault="00830CEE" w:rsidP="00830CEE">
                            <w:pPr>
                              <w:pStyle w:val="KeinLeerraum"/>
                              <w:spacing w:line="264" w:lineRule="auto"/>
                              <w:jc w:val="both"/>
                              <w:rPr>
                                <w:i/>
                                <w:iCs/>
                                <w:color w:val="404040" w:themeColor="text1" w:themeTint="BF"/>
                                <w:sz w:val="27"/>
                                <w:szCs w:val="27"/>
                              </w:rPr>
                            </w:pPr>
                          </w:p>
                          <w:p w14:paraId="6EF3FF35" w14:textId="77777777" w:rsidR="00005DD5" w:rsidRPr="009D5671" w:rsidRDefault="00005DD5" w:rsidP="00A14EEF">
                            <w:pPr>
                              <w:pStyle w:val="KeinLeerraum"/>
                              <w:rPr>
                                <w:i/>
                                <w:iCs/>
                                <w:color w:val="404040" w:themeColor="text1" w:themeTint="BF"/>
                                <w:sz w:val="27"/>
                                <w:szCs w:val="27"/>
                              </w:rPr>
                            </w:pPr>
                          </w:p>
                          <w:p w14:paraId="3798D5B2" w14:textId="0E2D2A62" w:rsidR="00A14EEF" w:rsidRDefault="00A14EEF" w:rsidP="00A14EEF">
                            <w:pPr>
                              <w:pBdr>
                                <w:top w:val="single" w:sz="36" w:space="31" w:color="000000" w:themeColor="text1"/>
                                <w:bottom w:val="single" w:sz="18" w:space="6" w:color="5DD3FF" w:themeColor="accent6" w:themeTint="99"/>
                              </w:pBdr>
                              <w:spacing w:after="0"/>
                              <w:rPr>
                                <w:rStyle w:val="Platzhaltertext"/>
                                <w:i/>
                                <w:iCs/>
                                <w:color w:val="404040" w:themeColor="text1" w:themeTint="BF"/>
                                <w:sz w:val="27"/>
                                <w:szCs w:val="2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4B809" id="_x0000_t202" coordsize="21600,21600" o:spt="202" path="m,l,21600r21600,l21600,xe">
                <v:stroke joinstyle="miter"/>
                <v:path gradientshapeok="t" o:connecttype="rect"/>
              </v:shapetype>
              <v:shape id="Textfeld 2" o:spid="_x0000_s1026" type="#_x0000_t202" style="position:absolute;margin-left:241.5pt;margin-top:66.6pt;width:357.7pt;height:417pt;z-index:251645939;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" filled="f" stroked="f">
                <v:textbox>
                  <w:txbxContent>
                    <w:p w14:paraId="62D58AE6" w14:textId="77777777" w:rsidR="001A22A6" w:rsidRDefault="001A22A6" w:rsidP="00005DD5">
                      <w:pPr>
                        <w:pBdr>
                          <w:top w:val="single" w:sz="36" w:space="31" w:color="000000" w:themeColor="text1"/>
                          <w:bottom w:val="single" w:sz="18" w:space="6" w:color="5DD3FF" w:themeColor="accent6" w:themeTint="99"/>
                        </w:pBdr>
                        <w:spacing w:after="0" w:line="264" w:lineRule="auto"/>
                        <w:jc w:val="both"/>
                        <w:rPr>
                          <w:i/>
                          <w:iCs/>
                          <w:color w:val="404040" w:themeColor="text1" w:themeTint="BF"/>
                          <w:sz w:val="27"/>
                          <w:szCs w:val="27"/>
                        </w:rPr>
                      </w:pPr>
                    </w:p>
                    <w:p w14:paraId="0B486D04" w14:textId="6A10B171" w:rsidR="00005DD5" w:rsidRDefault="00BD06BC" w:rsidP="00005DD5">
                      <w:pPr>
                        <w:pBdr>
                          <w:top w:val="single" w:sz="36" w:space="31" w:color="000000" w:themeColor="text1"/>
                          <w:bottom w:val="single" w:sz="18" w:space="6" w:color="5DD3FF" w:themeColor="accent6" w:themeTint="99"/>
                        </w:pBdr>
                        <w:spacing w:after="0" w:line="264" w:lineRule="auto"/>
                        <w:jc w:val="both"/>
                        <w:rPr>
                          <w:i/>
                          <w:iCs/>
                          <w:color w:val="404040" w:themeColor="text1" w:themeTint="BF"/>
                          <w:sz w:val="27"/>
                          <w:szCs w:val="27"/>
                        </w:rPr>
                      </w:pPr>
                      <w:r>
                        <w:rPr>
                          <w:i/>
                          <w:iCs/>
                          <w:color w:val="404040" w:themeColor="text1" w:themeTint="BF"/>
                          <w:sz w:val="27"/>
                          <w:szCs w:val="27"/>
                        </w:rPr>
                        <w:t>Die Corona-Regeln lockern sich</w:t>
                      </w:r>
                      <w:r w:rsidR="003F266F">
                        <w:rPr>
                          <w:i/>
                          <w:iCs/>
                          <w:color w:val="404040" w:themeColor="text1" w:themeTint="BF"/>
                          <w:sz w:val="27"/>
                          <w:szCs w:val="27"/>
                        </w:rPr>
                        <w:t xml:space="preserve"> </w:t>
                      </w:r>
                      <w:r>
                        <w:rPr>
                          <w:i/>
                          <w:iCs/>
                          <w:color w:val="404040" w:themeColor="text1" w:themeTint="BF"/>
                          <w:sz w:val="27"/>
                          <w:szCs w:val="27"/>
                        </w:rPr>
                        <w:t xml:space="preserve">und damit verbunden fällt auch die Home-Office-Pflicht für Unternehmen. Egal, ob uns die Arbeit von zu Hause aus gefallen hat oder nicht, sie ist ein Stück Alltag geworden. Die vermehrte Rückkehr ins Büro kann dabei unterschiedliche Gefühle auslösen. </w:t>
                      </w:r>
                      <w:r w:rsidR="003F266F">
                        <w:rPr>
                          <w:i/>
                          <w:iCs/>
                          <w:color w:val="404040" w:themeColor="text1" w:themeTint="BF"/>
                          <w:sz w:val="27"/>
                          <w:szCs w:val="27"/>
                        </w:rPr>
                        <w:t>Vorfreude, Hoffnung, aber auch Unsicherheit,</w:t>
                      </w:r>
                      <w:r>
                        <w:rPr>
                          <w:i/>
                          <w:iCs/>
                          <w:color w:val="404040" w:themeColor="text1" w:themeTint="BF"/>
                          <w:sz w:val="27"/>
                          <w:szCs w:val="27"/>
                        </w:rPr>
                        <w:t xml:space="preserve"> Sorge</w:t>
                      </w:r>
                      <w:r w:rsidR="003F266F">
                        <w:rPr>
                          <w:i/>
                          <w:iCs/>
                          <w:color w:val="404040" w:themeColor="text1" w:themeTint="BF"/>
                          <w:sz w:val="27"/>
                          <w:szCs w:val="27"/>
                        </w:rPr>
                        <w:t>n</w:t>
                      </w:r>
                      <w:r>
                        <w:rPr>
                          <w:i/>
                          <w:iCs/>
                          <w:color w:val="404040" w:themeColor="text1" w:themeTint="BF"/>
                          <w:sz w:val="27"/>
                          <w:szCs w:val="27"/>
                        </w:rPr>
                        <w:t xml:space="preserve"> und </w:t>
                      </w:r>
                      <w:r w:rsidR="003F266F">
                        <w:rPr>
                          <w:i/>
                          <w:iCs/>
                          <w:color w:val="404040" w:themeColor="text1" w:themeTint="BF"/>
                          <w:sz w:val="27"/>
                          <w:szCs w:val="27"/>
                        </w:rPr>
                        <w:t xml:space="preserve">Ängste. </w:t>
                      </w:r>
                      <w:r w:rsidR="001A22A6">
                        <w:rPr>
                          <w:i/>
                          <w:iCs/>
                          <w:color w:val="404040" w:themeColor="text1" w:themeTint="BF"/>
                          <w:sz w:val="27"/>
                          <w:szCs w:val="27"/>
                        </w:rPr>
                        <w:t>Zumindest bringt sie wieder ein</w:t>
                      </w:r>
                      <w:r w:rsidR="009B519B">
                        <w:rPr>
                          <w:i/>
                          <w:iCs/>
                          <w:color w:val="404040" w:themeColor="text1" w:themeTint="BF"/>
                          <w:sz w:val="27"/>
                          <w:szCs w:val="27"/>
                        </w:rPr>
                        <w:t xml:space="preserve">e </w:t>
                      </w:r>
                      <w:r w:rsidR="001A22A6">
                        <w:rPr>
                          <w:i/>
                          <w:iCs/>
                          <w:color w:val="404040" w:themeColor="text1" w:themeTint="BF"/>
                          <w:sz w:val="27"/>
                          <w:szCs w:val="27"/>
                        </w:rPr>
                        <w:t>Umgewöhnung mit sich.</w:t>
                      </w:r>
                    </w:p>
                    <w:p w14:paraId="6AB374A6" w14:textId="17AFB0A2" w:rsidR="00BD06BC" w:rsidRDefault="00BD06BC" w:rsidP="00005DD5">
                      <w:pPr>
                        <w:pBdr>
                          <w:top w:val="single" w:sz="36" w:space="31" w:color="000000" w:themeColor="text1"/>
                          <w:bottom w:val="single" w:sz="18" w:space="6" w:color="5DD3FF" w:themeColor="accent6" w:themeTint="99"/>
                        </w:pBdr>
                        <w:spacing w:after="0" w:line="264" w:lineRule="auto"/>
                        <w:jc w:val="both"/>
                        <w:rPr>
                          <w:i/>
                          <w:iCs/>
                          <w:color w:val="404040" w:themeColor="text1" w:themeTint="BF"/>
                          <w:sz w:val="27"/>
                          <w:szCs w:val="27"/>
                        </w:rPr>
                      </w:pPr>
                      <w:r>
                        <w:rPr>
                          <w:i/>
                          <w:iCs/>
                          <w:color w:val="404040" w:themeColor="text1" w:themeTint="BF"/>
                          <w:sz w:val="27"/>
                          <w:szCs w:val="27"/>
                        </w:rPr>
                        <w:t xml:space="preserve">Auch für Führungskräfte </w:t>
                      </w:r>
                      <w:r w:rsidR="003F266F">
                        <w:rPr>
                          <w:i/>
                          <w:iCs/>
                          <w:color w:val="404040" w:themeColor="text1" w:themeTint="BF"/>
                          <w:sz w:val="27"/>
                          <w:szCs w:val="27"/>
                        </w:rPr>
                        <w:t>stellt sich die Frage</w:t>
                      </w:r>
                      <w:r>
                        <w:rPr>
                          <w:i/>
                          <w:iCs/>
                          <w:color w:val="404040" w:themeColor="text1" w:themeTint="BF"/>
                          <w:sz w:val="27"/>
                          <w:szCs w:val="27"/>
                        </w:rPr>
                        <w:t xml:space="preserve">, wie am </w:t>
                      </w:r>
                      <w:r w:rsidR="00007D93">
                        <w:rPr>
                          <w:i/>
                          <w:iCs/>
                          <w:color w:val="404040" w:themeColor="text1" w:themeTint="BF"/>
                          <w:sz w:val="27"/>
                          <w:szCs w:val="27"/>
                        </w:rPr>
                        <w:t>b</w:t>
                      </w:r>
                      <w:r>
                        <w:rPr>
                          <w:i/>
                          <w:iCs/>
                          <w:color w:val="404040" w:themeColor="text1" w:themeTint="BF"/>
                          <w:sz w:val="27"/>
                          <w:szCs w:val="27"/>
                        </w:rPr>
                        <w:t xml:space="preserve">esten mit den </w:t>
                      </w:r>
                      <w:r w:rsidR="001A22A6">
                        <w:rPr>
                          <w:i/>
                          <w:iCs/>
                          <w:color w:val="404040" w:themeColor="text1" w:themeTint="BF"/>
                          <w:sz w:val="27"/>
                          <w:szCs w:val="27"/>
                        </w:rPr>
                        <w:t>Mitarbeiter: Innen</w:t>
                      </w:r>
                      <w:r>
                        <w:rPr>
                          <w:i/>
                          <w:iCs/>
                          <w:color w:val="404040" w:themeColor="text1" w:themeTint="BF"/>
                          <w:sz w:val="27"/>
                          <w:szCs w:val="27"/>
                        </w:rPr>
                        <w:t xml:space="preserve"> </w:t>
                      </w:r>
                      <w:r w:rsidR="003F266F">
                        <w:rPr>
                          <w:i/>
                          <w:iCs/>
                          <w:color w:val="404040" w:themeColor="text1" w:themeTint="BF"/>
                          <w:sz w:val="27"/>
                          <w:szCs w:val="27"/>
                        </w:rPr>
                        <w:t xml:space="preserve">und deren unterschiedlichen Bedürfnissen </w:t>
                      </w:r>
                      <w:r>
                        <w:rPr>
                          <w:i/>
                          <w:iCs/>
                          <w:color w:val="404040" w:themeColor="text1" w:themeTint="BF"/>
                          <w:sz w:val="27"/>
                          <w:szCs w:val="27"/>
                        </w:rPr>
                        <w:t>umgehen</w:t>
                      </w:r>
                      <w:r w:rsidR="003F266F">
                        <w:rPr>
                          <w:i/>
                          <w:iCs/>
                          <w:color w:val="404040" w:themeColor="text1" w:themeTint="BF"/>
                          <w:sz w:val="27"/>
                          <w:szCs w:val="27"/>
                        </w:rPr>
                        <w:t>.</w:t>
                      </w:r>
                    </w:p>
                    <w:p w14:paraId="3AAF3AE7" w14:textId="77777777" w:rsidR="001A22A6" w:rsidRPr="00005DD5" w:rsidRDefault="001A22A6" w:rsidP="00005DD5">
                      <w:pPr>
                        <w:pBdr>
                          <w:top w:val="single" w:sz="36" w:space="31" w:color="000000" w:themeColor="text1"/>
                          <w:bottom w:val="single" w:sz="18" w:space="6" w:color="5DD3FF" w:themeColor="accent6" w:themeTint="99"/>
                        </w:pBdr>
                        <w:spacing w:after="0" w:line="264" w:lineRule="auto"/>
                        <w:jc w:val="both"/>
                        <w:rPr>
                          <w:i/>
                          <w:iCs/>
                          <w:color w:val="404040" w:themeColor="text1" w:themeTint="BF"/>
                          <w:sz w:val="8"/>
                          <w:szCs w:val="8"/>
                        </w:rPr>
                      </w:pPr>
                    </w:p>
                    <w:p w14:paraId="48CA00C2" w14:textId="77777777" w:rsidR="00005DD5" w:rsidRPr="00005DD5" w:rsidRDefault="00005DD5" w:rsidP="00A6610A">
                      <w:pPr>
                        <w:pStyle w:val="KeinLeerraum"/>
                        <w:spacing w:line="264" w:lineRule="auto"/>
                        <w:jc w:val="both"/>
                        <w:rPr>
                          <w:i/>
                          <w:iCs/>
                          <w:color w:val="404040" w:themeColor="text1" w:themeTint="BF"/>
                          <w:sz w:val="16"/>
                          <w:szCs w:val="16"/>
                        </w:rPr>
                      </w:pPr>
                    </w:p>
                    <w:p w14:paraId="14D76EE6" w14:textId="77777777" w:rsidR="001A22A6" w:rsidRDefault="001A22A6" w:rsidP="00830CEE">
                      <w:pPr>
                        <w:pStyle w:val="KeinLeerraum"/>
                        <w:spacing w:line="264" w:lineRule="auto"/>
                        <w:jc w:val="both"/>
                        <w:rPr>
                          <w:i/>
                          <w:iCs/>
                          <w:color w:val="404040" w:themeColor="text1" w:themeTint="BF"/>
                          <w:sz w:val="27"/>
                          <w:szCs w:val="27"/>
                        </w:rPr>
                      </w:pPr>
                    </w:p>
                    <w:p w14:paraId="33E47D81" w14:textId="3C9AC37E" w:rsidR="00005DD5" w:rsidRDefault="00A14EEF" w:rsidP="00830CEE">
                      <w:pPr>
                        <w:pStyle w:val="KeinLeerraum"/>
                        <w:spacing w:line="264" w:lineRule="auto"/>
                        <w:jc w:val="both"/>
                        <w:rPr>
                          <w:i/>
                          <w:iCs/>
                          <w:color w:val="404040" w:themeColor="text1" w:themeTint="BF"/>
                          <w:sz w:val="27"/>
                          <w:szCs w:val="27"/>
                        </w:rPr>
                      </w:pPr>
                      <w:r w:rsidRPr="00851C84">
                        <w:rPr>
                          <w:i/>
                          <w:iCs/>
                          <w:color w:val="404040" w:themeColor="text1" w:themeTint="BF"/>
                          <w:sz w:val="27"/>
                          <w:szCs w:val="27"/>
                        </w:rPr>
                        <w:t>„Body’n’So</w:t>
                      </w:r>
                      <w:r w:rsidR="003F266F">
                        <w:rPr>
                          <w:i/>
                          <w:iCs/>
                          <w:color w:val="404040" w:themeColor="text1" w:themeTint="BF"/>
                          <w:sz w:val="27"/>
                          <w:szCs w:val="27"/>
                        </w:rPr>
                        <w:t>u</w:t>
                      </w:r>
                      <w:r w:rsidRPr="00851C84">
                        <w:rPr>
                          <w:i/>
                          <w:iCs/>
                          <w:color w:val="404040" w:themeColor="text1" w:themeTint="BF"/>
                          <w:sz w:val="27"/>
                          <w:szCs w:val="27"/>
                        </w:rPr>
                        <w:t>l</w:t>
                      </w:r>
                      <w:r w:rsidR="003F266F">
                        <w:rPr>
                          <w:i/>
                          <w:iCs/>
                          <w:color w:val="404040" w:themeColor="text1" w:themeTint="BF"/>
                          <w:sz w:val="27"/>
                          <w:szCs w:val="27"/>
                        </w:rPr>
                        <w:t xml:space="preserve"> -</w:t>
                      </w:r>
                      <w:r w:rsidRPr="00851C84">
                        <w:rPr>
                          <w:i/>
                          <w:iCs/>
                          <w:color w:val="404040" w:themeColor="text1" w:themeTint="BF"/>
                          <w:sz w:val="27"/>
                          <w:szCs w:val="27"/>
                        </w:rPr>
                        <w:t xml:space="preserve"> </w:t>
                      </w:r>
                      <w:r w:rsidR="003F266F">
                        <w:rPr>
                          <w:i/>
                          <w:iCs/>
                          <w:color w:val="404040" w:themeColor="text1" w:themeTint="BF"/>
                          <w:sz w:val="27"/>
                          <w:szCs w:val="27"/>
                        </w:rPr>
                        <w:t>Zurück ins Büro</w:t>
                      </w:r>
                      <w:r w:rsidRPr="00851C84">
                        <w:rPr>
                          <w:i/>
                          <w:iCs/>
                          <w:color w:val="404040" w:themeColor="text1" w:themeTint="BF"/>
                          <w:sz w:val="27"/>
                          <w:szCs w:val="27"/>
                        </w:rPr>
                        <w:t xml:space="preserve">“ bietet Ihnen einen </w:t>
                      </w:r>
                      <w:r w:rsidR="003F266F">
                        <w:rPr>
                          <w:i/>
                          <w:iCs/>
                          <w:color w:val="404040" w:themeColor="text1" w:themeTint="BF"/>
                          <w:sz w:val="27"/>
                          <w:szCs w:val="27"/>
                        </w:rPr>
                        <w:t xml:space="preserve">offenen </w:t>
                      </w:r>
                      <w:r w:rsidRPr="00851C84">
                        <w:rPr>
                          <w:i/>
                          <w:iCs/>
                          <w:color w:val="404040" w:themeColor="text1" w:themeTint="BF"/>
                          <w:sz w:val="27"/>
                          <w:szCs w:val="27"/>
                        </w:rPr>
                        <w:t xml:space="preserve">Austausch über </w:t>
                      </w:r>
                      <w:r w:rsidR="003F266F">
                        <w:rPr>
                          <w:i/>
                          <w:iCs/>
                          <w:color w:val="404040" w:themeColor="text1" w:themeTint="BF"/>
                          <w:sz w:val="27"/>
                          <w:szCs w:val="27"/>
                        </w:rPr>
                        <w:t>Ihre Gefühle</w:t>
                      </w:r>
                      <w:r w:rsidR="001A22A6">
                        <w:rPr>
                          <w:i/>
                          <w:iCs/>
                          <w:color w:val="404040" w:themeColor="text1" w:themeTint="BF"/>
                          <w:sz w:val="27"/>
                          <w:szCs w:val="27"/>
                        </w:rPr>
                        <w:t xml:space="preserve">, </w:t>
                      </w:r>
                      <w:r w:rsidR="003F266F">
                        <w:rPr>
                          <w:i/>
                          <w:iCs/>
                          <w:color w:val="404040" w:themeColor="text1" w:themeTint="BF"/>
                          <w:sz w:val="27"/>
                          <w:szCs w:val="27"/>
                        </w:rPr>
                        <w:t xml:space="preserve">die </w:t>
                      </w:r>
                      <w:r w:rsidRPr="00851C84">
                        <w:rPr>
                          <w:i/>
                          <w:iCs/>
                          <w:color w:val="404040" w:themeColor="text1" w:themeTint="BF"/>
                          <w:sz w:val="27"/>
                          <w:szCs w:val="27"/>
                        </w:rPr>
                        <w:t>Möglichkeit</w:t>
                      </w:r>
                      <w:r w:rsidR="003F266F">
                        <w:rPr>
                          <w:i/>
                          <w:iCs/>
                          <w:color w:val="404040" w:themeColor="text1" w:themeTint="BF"/>
                          <w:sz w:val="27"/>
                          <w:szCs w:val="27"/>
                        </w:rPr>
                        <w:t>, mit</w:t>
                      </w:r>
                      <w:r w:rsidR="001A22A6">
                        <w:rPr>
                          <w:i/>
                          <w:iCs/>
                          <w:color w:val="404040" w:themeColor="text1" w:themeTint="BF"/>
                          <w:sz w:val="27"/>
                          <w:szCs w:val="27"/>
                        </w:rPr>
                        <w:t xml:space="preserve"> der Rückkehr verbundene Fragen und Unsicherheiten zu klären </w:t>
                      </w:r>
                      <w:r w:rsidRPr="00851C84">
                        <w:rPr>
                          <w:i/>
                          <w:iCs/>
                          <w:color w:val="404040" w:themeColor="text1" w:themeTint="BF"/>
                          <w:sz w:val="27"/>
                          <w:szCs w:val="27"/>
                        </w:rPr>
                        <w:t xml:space="preserve">und </w:t>
                      </w:r>
                      <w:r w:rsidR="001A22A6">
                        <w:rPr>
                          <w:i/>
                          <w:iCs/>
                          <w:color w:val="404040" w:themeColor="text1" w:themeTint="BF"/>
                          <w:sz w:val="27"/>
                          <w:szCs w:val="27"/>
                        </w:rPr>
                        <w:t>eine Sicherheit darin zu gewinnen, wie mit Vorgesetzten, Kolleg: Innen und Mitarbeiter: Innen am besten umgegangen werden kann</w:t>
                      </w:r>
                      <w:r w:rsidRPr="00851C84">
                        <w:rPr>
                          <w:i/>
                          <w:iCs/>
                          <w:color w:val="404040" w:themeColor="text1" w:themeTint="BF"/>
                          <w:sz w:val="27"/>
                          <w:szCs w:val="27"/>
                        </w:rPr>
                        <w:t>.</w:t>
                      </w:r>
                    </w:p>
                    <w:p w14:paraId="1310CDF7" w14:textId="77777777" w:rsidR="00830CEE" w:rsidRDefault="00830CEE" w:rsidP="00830CEE">
                      <w:pPr>
                        <w:pStyle w:val="KeinLeerraum"/>
                        <w:spacing w:line="264" w:lineRule="auto"/>
                        <w:jc w:val="both"/>
                        <w:rPr>
                          <w:i/>
                          <w:iCs/>
                          <w:color w:val="404040" w:themeColor="text1" w:themeTint="BF"/>
                          <w:sz w:val="27"/>
                          <w:szCs w:val="27"/>
                        </w:rPr>
                      </w:pPr>
                    </w:p>
                    <w:p w14:paraId="6EF3FF35" w14:textId="77777777" w:rsidR="00005DD5" w:rsidRPr="009D5671" w:rsidRDefault="00005DD5" w:rsidP="00A14EEF">
                      <w:pPr>
                        <w:pStyle w:val="KeinLeerraum"/>
                        <w:rPr>
                          <w:i/>
                          <w:iCs/>
                          <w:color w:val="404040" w:themeColor="text1" w:themeTint="BF"/>
                          <w:sz w:val="27"/>
                          <w:szCs w:val="27"/>
                        </w:rPr>
                      </w:pPr>
                    </w:p>
                    <w:p w14:paraId="3798D5B2" w14:textId="0E2D2A62" w:rsidR="00A14EEF" w:rsidRDefault="00A14EEF" w:rsidP="00A14EEF">
                      <w:pPr>
                        <w:pBdr>
                          <w:top w:val="single" w:sz="36" w:space="31" w:color="000000" w:themeColor="text1"/>
                          <w:bottom w:val="single" w:sz="18" w:space="6" w:color="5DD3FF" w:themeColor="accent6" w:themeTint="99"/>
                        </w:pBdr>
                        <w:spacing w:after="0"/>
                        <w:rPr>
                          <w:rStyle w:val="Platzhaltertext"/>
                          <w:i/>
                          <w:iCs/>
                          <w:color w:val="404040" w:themeColor="text1" w:themeTint="BF"/>
                          <w:sz w:val="27"/>
                          <w:szCs w:val="27"/>
                        </w:rPr>
                      </w:pPr>
                    </w:p>
                  </w:txbxContent>
                </v:textbox>
                <w10:wrap type="square" anchorx="page" anchory="margin"/>
              </v:shape>
            </w:pict>
          </mc:Fallback>
        </mc:AlternateContent>
      </w:r>
      <w:r w:rsidR="0076441E">
        <w:rPr>
          <w:noProof/>
          <w:lang w:eastAsia="de-DE"/>
        </w:rPr>
        <mc:AlternateContent>
          <mc:Choice Requires="wps">
            <w:drawing>
              <wp:anchor distT="0" distB="0" distL="114300" distR="114300" simplePos="0" relativeHeight="251685888" behindDoc="0" locked="0" layoutInCell="1" allowOverlap="1" wp14:anchorId="060B77F4" wp14:editId="1A81E51D">
                <wp:simplePos x="0" y="0"/>
                <wp:positionH relativeFrom="page">
                  <wp:align>right</wp:align>
                </wp:positionH>
                <wp:positionV relativeFrom="paragraph">
                  <wp:posOffset>5130437</wp:posOffset>
                </wp:positionV>
                <wp:extent cx="2958737" cy="506186"/>
                <wp:effectExtent l="57150" t="38100" r="51435" b="84455"/>
                <wp:wrapNone/>
                <wp:docPr id="3" name="Textfeld 3"/>
                <wp:cNvGraphicFramePr/>
                <a:graphic xmlns:a="http://schemas.openxmlformats.org/drawingml/2006/main">
                  <a:graphicData uri="http://schemas.microsoft.com/office/word/2010/wordprocessingShape">
                    <wps:wsp>
                      <wps:cNvSpPr txBox="1"/>
                      <wps:spPr>
                        <a:xfrm>
                          <a:off x="0" y="0"/>
                          <a:ext cx="2958737" cy="506186"/>
                        </a:xfrm>
                        <a:prstGeom prst="rect">
                          <a:avLst/>
                        </a:prstGeom>
                        <a:gradFill flip="none" rotWithShape="1">
                          <a:gsLst>
                            <a:gs pos="0">
                              <a:srgbClr val="3494BA"/>
                            </a:gs>
                            <a:gs pos="50000">
                              <a:srgbClr val="3494BA">
                                <a:alpha val="52000"/>
                              </a:srgbClr>
                            </a:gs>
                            <a:gs pos="100000">
                              <a:srgbClr val="3494BA"/>
                            </a:gs>
                          </a:gsLst>
                          <a:lin ang="10800000" scaled="1"/>
                          <a:tileRect/>
                        </a:gradFill>
                        <a:ln/>
                      </wps:spPr>
                      <wps:style>
                        <a:lnRef idx="0">
                          <a:schemeClr val="accent5"/>
                        </a:lnRef>
                        <a:fillRef idx="3">
                          <a:schemeClr val="accent5"/>
                        </a:fillRef>
                        <a:effectRef idx="3">
                          <a:schemeClr val="accent5"/>
                        </a:effectRef>
                        <a:fontRef idx="minor">
                          <a:schemeClr val="lt1"/>
                        </a:fontRef>
                      </wps:style>
                      <wps:txbx>
                        <w:txbxContent>
                          <w:p w14:paraId="0056AEE1" w14:textId="7637BFD6" w:rsidR="00D728E3" w:rsidRPr="00851C84" w:rsidRDefault="00D728E3">
                            <w:pPr>
                              <w:rPr>
                                <w:sz w:val="22"/>
                                <w:szCs w:val="22"/>
                              </w:rPr>
                            </w:pPr>
                            <w:r w:rsidRPr="00851C84">
                              <w:rPr>
                                <w:sz w:val="22"/>
                                <w:szCs w:val="22"/>
                              </w:rPr>
                              <w:t xml:space="preserve">Sie wünschen sich ein Thema? </w:t>
                            </w:r>
                            <w:r w:rsidR="009F24AC">
                              <w:rPr>
                                <w:sz w:val="22"/>
                                <w:szCs w:val="22"/>
                              </w:rPr>
                              <w:tab/>
                            </w:r>
                            <w:r w:rsidR="009F24AC">
                              <w:rPr>
                                <w:sz w:val="22"/>
                                <w:szCs w:val="22"/>
                              </w:rPr>
                              <w:tab/>
                              <w:t xml:space="preserve">     </w:t>
                            </w:r>
                            <w:r w:rsidRPr="00851C84">
                              <w:rPr>
                                <w:sz w:val="22"/>
                                <w:szCs w:val="22"/>
                              </w:rPr>
                              <w:t>Schreiben Sie uns!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B77F4" id="Textfeld 3" o:spid="_x0000_s1027" type="#_x0000_t202" style="position:absolute;margin-left:181.75pt;margin-top:403.95pt;width:232.95pt;height:39.85pt;z-index:2516858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" fillcolor="#3494ba" stroked="f">
                <v:fill color2="#3494ba" o:opacity2="34078f" rotate="t" angle="270" focus="50%" type="gradient"/>
                <v:shadow on="t" color="black" opacity="41287f" offset="0,1.5pt"/>
                <v:textbox>
                  <w:txbxContent>
                    <w:p w14:paraId="0056AEE1" w14:textId="7637BFD6" w:rsidR="00D728E3" w:rsidRPr="00851C84" w:rsidRDefault="00D728E3">
                      <w:pPr>
                        <w:rPr>
                          <w:sz w:val="22"/>
                          <w:szCs w:val="22"/>
                        </w:rPr>
                      </w:pPr>
                      <w:r w:rsidRPr="00851C84">
                        <w:rPr>
                          <w:sz w:val="22"/>
                          <w:szCs w:val="22"/>
                        </w:rPr>
                        <w:t xml:space="preserve">Sie wünschen sich ein Thema? </w:t>
                      </w:r>
                      <w:r w:rsidR="009F24AC">
                        <w:rPr>
                          <w:sz w:val="22"/>
                          <w:szCs w:val="22"/>
                        </w:rPr>
                        <w:tab/>
                      </w:r>
                      <w:r w:rsidR="009F24AC">
                        <w:rPr>
                          <w:sz w:val="22"/>
                          <w:szCs w:val="22"/>
                        </w:rPr>
                        <w:tab/>
                        <w:t xml:space="preserve">     </w:t>
                      </w:r>
                      <w:r w:rsidRPr="00851C84">
                        <w:rPr>
                          <w:sz w:val="22"/>
                          <w:szCs w:val="22"/>
                        </w:rPr>
                        <w:t>Schreiben Sie uns!</w:t>
                      </w:r>
                    </w:p>
                  </w:txbxContent>
                </v:textbox>
                <w10:wrap anchorx="page"/>
              </v:shape>
            </w:pict>
          </mc:Fallback>
        </mc:AlternateContent>
      </w:r>
      <w:r w:rsidR="0076441E">
        <w:rPr>
          <w:noProof/>
          <w:lang w:eastAsia="de-DE"/>
        </w:rPr>
        <mc:AlternateContent>
          <mc:Choice Requires="wps">
            <w:drawing>
              <wp:anchor distT="45720" distB="45720" distL="114300" distR="114300" simplePos="0" relativeHeight="251650039" behindDoc="0" locked="0" layoutInCell="1" allowOverlap="1" wp14:anchorId="00A4D6C9" wp14:editId="4E0E99D9">
                <wp:simplePos x="0" y="0"/>
                <wp:positionH relativeFrom="page">
                  <wp:posOffset>7646670</wp:posOffset>
                </wp:positionH>
                <wp:positionV relativeFrom="paragraph">
                  <wp:posOffset>3195955</wp:posOffset>
                </wp:positionV>
                <wp:extent cx="2983230" cy="1779270"/>
                <wp:effectExtent l="0" t="0" r="762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1779270"/>
                        </a:xfrm>
                        <a:prstGeom prst="rect">
                          <a:avLst/>
                        </a:prstGeom>
                        <a:solidFill>
                          <a:srgbClr val="3494BA">
                            <a:alpha val="25098"/>
                          </a:srgbClr>
                        </a:solidFill>
                        <a:ln w="9525">
                          <a:noFill/>
                          <a:miter lim="800000"/>
                          <a:headEnd/>
                          <a:tailEnd/>
                        </a:ln>
                      </wps:spPr>
                      <wps:txbx>
                        <w:txbxContent>
                          <w:p w14:paraId="3C05047D" w14:textId="461FD230" w:rsidR="00D76975" w:rsidRPr="00D728E3" w:rsidRDefault="00D76975" w:rsidP="00D76975">
                            <w:pPr>
                              <w:ind w:right="-739"/>
                              <w:rPr>
                                <w:sz w:val="22"/>
                                <w:szCs w:val="22"/>
                              </w:rPr>
                            </w:pPr>
                            <w:r w:rsidRPr="00D728E3">
                              <w:rPr>
                                <w:b/>
                                <w:bCs/>
                                <w:sz w:val="22"/>
                                <w:szCs w:val="22"/>
                              </w:rPr>
                              <w:t>Daniel Breutmann</w:t>
                            </w:r>
                            <w:r w:rsidR="00652777" w:rsidRPr="00D728E3">
                              <w:rPr>
                                <w:b/>
                                <w:bCs/>
                                <w:sz w:val="22"/>
                                <w:szCs w:val="22"/>
                              </w:rPr>
                              <w:t xml:space="preserve"> </w:t>
                            </w:r>
                            <w:r w:rsidR="002F3E94" w:rsidRPr="00D728E3">
                              <w:rPr>
                                <w:b/>
                                <w:bCs/>
                                <w:sz w:val="22"/>
                                <w:szCs w:val="22"/>
                              </w:rPr>
                              <w:t>-</w:t>
                            </w:r>
                            <w:r w:rsidR="00652777" w:rsidRPr="00D728E3">
                              <w:rPr>
                                <w:b/>
                                <w:bCs/>
                                <w:sz w:val="22"/>
                                <w:szCs w:val="22"/>
                              </w:rPr>
                              <w:t xml:space="preserve"> Supervisor (DGSF)</w:t>
                            </w:r>
                            <w:r w:rsidRPr="00D728E3">
                              <w:rPr>
                                <w:b/>
                                <w:bCs/>
                                <w:sz w:val="22"/>
                                <w:szCs w:val="22"/>
                              </w:rPr>
                              <w:t xml:space="preserve">: </w:t>
                            </w:r>
                          </w:p>
                          <w:p w14:paraId="1DD8C72C" w14:textId="19EFF35F" w:rsidR="00D76975" w:rsidRPr="00D728E3" w:rsidRDefault="00D76975" w:rsidP="009F24AC">
                            <w:pPr>
                              <w:pStyle w:val="KeinLeerraum"/>
                              <w:jc w:val="both"/>
                              <w:rPr>
                                <w:sz w:val="22"/>
                                <w:szCs w:val="22"/>
                              </w:rPr>
                            </w:pPr>
                            <w:r w:rsidRPr="00D728E3">
                              <w:rPr>
                                <w:sz w:val="22"/>
                                <w:szCs w:val="22"/>
                              </w:rPr>
                              <w:t>Ich arbeite als systemischer Therapeut, Supervisor und Coach seit über 10 Jahren in der psychosozialen Beratung von Menschen. Dabei nutze ich neben Gesprächstechniken immer auch körpertherapeutische Methoden</w:t>
                            </w:r>
                            <w:r w:rsidR="002C27B7" w:rsidRPr="00D728E3">
                              <w:rPr>
                                <w:sz w:val="22"/>
                                <w:szCs w:val="22"/>
                              </w:rPr>
                              <w:t>. H</w:t>
                            </w:r>
                            <w:r w:rsidRPr="00D728E3">
                              <w:rPr>
                                <w:sz w:val="22"/>
                                <w:szCs w:val="22"/>
                              </w:rPr>
                              <w:t xml:space="preserve">ierdurch </w:t>
                            </w:r>
                            <w:r w:rsidR="002C27B7" w:rsidRPr="00D728E3">
                              <w:rPr>
                                <w:sz w:val="22"/>
                                <w:szCs w:val="22"/>
                              </w:rPr>
                              <w:t xml:space="preserve">werden </w:t>
                            </w:r>
                            <w:r w:rsidRPr="00D728E3">
                              <w:rPr>
                                <w:sz w:val="22"/>
                                <w:szCs w:val="22"/>
                              </w:rPr>
                              <w:t xml:space="preserve">Entwicklungen und Veränderungen umfassender und nachhaltiger angestoßen </w:t>
                            </w:r>
                            <w:r w:rsidR="002C27B7" w:rsidRPr="00D728E3">
                              <w:rPr>
                                <w:sz w:val="22"/>
                                <w:szCs w:val="22"/>
                              </w:rPr>
                              <w:t>und verankern sich auf körperlicher, geistiger und emotionaler Ebene</w:t>
                            </w:r>
                            <w:r w:rsidRPr="00D728E3">
                              <w:rPr>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4D6C9" id="_x0000_s1028" type="#_x0000_t202" style="position:absolute;margin-left:602.1pt;margin-top:251.65pt;width:234.9pt;height:140.1pt;z-index:251650039;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" fillcolor="#3494ba" stroked="f">
                <v:fill opacity="16448f"/>
                <v:textbox style="mso-fit-shape-to-text:t">
                  <w:txbxContent>
                    <w:p w14:paraId="3C05047D" w14:textId="461FD230" w:rsidR="00D76975" w:rsidRPr="00D728E3" w:rsidRDefault="00D76975" w:rsidP="00D76975">
                      <w:pPr>
                        <w:ind w:right="-739"/>
                        <w:rPr>
                          <w:sz w:val="22"/>
                          <w:szCs w:val="22"/>
                        </w:rPr>
                      </w:pPr>
                      <w:r w:rsidRPr="00D728E3">
                        <w:rPr>
                          <w:b/>
                          <w:bCs/>
                          <w:sz w:val="22"/>
                          <w:szCs w:val="22"/>
                        </w:rPr>
                        <w:t>Daniel Breutmann</w:t>
                      </w:r>
                      <w:r w:rsidR="00652777" w:rsidRPr="00D728E3">
                        <w:rPr>
                          <w:b/>
                          <w:bCs/>
                          <w:sz w:val="22"/>
                          <w:szCs w:val="22"/>
                        </w:rPr>
                        <w:t xml:space="preserve"> </w:t>
                      </w:r>
                      <w:r w:rsidR="002F3E94" w:rsidRPr="00D728E3">
                        <w:rPr>
                          <w:b/>
                          <w:bCs/>
                          <w:sz w:val="22"/>
                          <w:szCs w:val="22"/>
                        </w:rPr>
                        <w:t>-</w:t>
                      </w:r>
                      <w:r w:rsidR="00652777" w:rsidRPr="00D728E3">
                        <w:rPr>
                          <w:b/>
                          <w:bCs/>
                          <w:sz w:val="22"/>
                          <w:szCs w:val="22"/>
                        </w:rPr>
                        <w:t xml:space="preserve"> Supervisor (DGSF)</w:t>
                      </w:r>
                      <w:r w:rsidRPr="00D728E3">
                        <w:rPr>
                          <w:b/>
                          <w:bCs/>
                          <w:sz w:val="22"/>
                          <w:szCs w:val="22"/>
                        </w:rPr>
                        <w:t xml:space="preserve">: </w:t>
                      </w:r>
                    </w:p>
                    <w:p w14:paraId="1DD8C72C" w14:textId="19EFF35F" w:rsidR="00D76975" w:rsidRPr="00D728E3" w:rsidRDefault="00D76975" w:rsidP="009F24AC">
                      <w:pPr>
                        <w:pStyle w:val="KeinLeerraum"/>
                        <w:jc w:val="both"/>
                        <w:rPr>
                          <w:sz w:val="22"/>
                          <w:szCs w:val="22"/>
                        </w:rPr>
                      </w:pPr>
                      <w:r w:rsidRPr="00D728E3">
                        <w:rPr>
                          <w:sz w:val="22"/>
                          <w:szCs w:val="22"/>
                        </w:rPr>
                        <w:t>Ich arbeite als systemischer Therapeut, Supervisor und Coach seit über 10 Jahren in der psychosozialen Beratung von Menschen. Dabei nutze ich neben Gesprächstechniken immer auch körpertherapeutische Methoden</w:t>
                      </w:r>
                      <w:r w:rsidR="002C27B7" w:rsidRPr="00D728E3">
                        <w:rPr>
                          <w:sz w:val="22"/>
                          <w:szCs w:val="22"/>
                        </w:rPr>
                        <w:t>. H</w:t>
                      </w:r>
                      <w:r w:rsidRPr="00D728E3">
                        <w:rPr>
                          <w:sz w:val="22"/>
                          <w:szCs w:val="22"/>
                        </w:rPr>
                        <w:t xml:space="preserve">ierdurch </w:t>
                      </w:r>
                      <w:r w:rsidR="002C27B7" w:rsidRPr="00D728E3">
                        <w:rPr>
                          <w:sz w:val="22"/>
                          <w:szCs w:val="22"/>
                        </w:rPr>
                        <w:t xml:space="preserve">werden </w:t>
                      </w:r>
                      <w:r w:rsidRPr="00D728E3">
                        <w:rPr>
                          <w:sz w:val="22"/>
                          <w:szCs w:val="22"/>
                        </w:rPr>
                        <w:t xml:space="preserve">Entwicklungen und Veränderungen umfassender und nachhaltiger angestoßen </w:t>
                      </w:r>
                      <w:r w:rsidR="002C27B7" w:rsidRPr="00D728E3">
                        <w:rPr>
                          <w:sz w:val="22"/>
                          <w:szCs w:val="22"/>
                        </w:rPr>
                        <w:t>und verankern sich auf körperlicher, geistiger und emotionaler Ebene</w:t>
                      </w:r>
                      <w:r w:rsidRPr="00D728E3">
                        <w:rPr>
                          <w:sz w:val="22"/>
                          <w:szCs w:val="22"/>
                        </w:rPr>
                        <w:t>.</w:t>
                      </w:r>
                    </w:p>
                  </w:txbxContent>
                </v:textbox>
                <w10:wrap type="square" anchorx="page"/>
              </v:shape>
            </w:pict>
          </mc:Fallback>
        </mc:AlternateContent>
      </w:r>
      <w:r w:rsidR="0076441E" w:rsidRPr="00D76975">
        <w:rPr>
          <w:noProof/>
          <w:lang w:eastAsia="de-DE"/>
        </w:rPr>
        <w:drawing>
          <wp:anchor distT="0" distB="0" distL="114300" distR="114300" simplePos="0" relativeHeight="251649014" behindDoc="0" locked="0" layoutInCell="1" allowOverlap="1" wp14:anchorId="6D526C9F" wp14:editId="6DDE60B5">
            <wp:simplePos x="0" y="0"/>
            <wp:positionH relativeFrom="page">
              <wp:posOffset>7638415</wp:posOffset>
            </wp:positionH>
            <wp:positionV relativeFrom="paragraph">
              <wp:posOffset>1884680</wp:posOffset>
            </wp:positionV>
            <wp:extent cx="2987675" cy="1256665"/>
            <wp:effectExtent l="0" t="0" r="3175" b="635"/>
            <wp:wrapSquare wrapText="bothSides"/>
            <wp:docPr id="6" name="Grafik 6" descr="Ein Bild, das Person, stehend,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stehend, darstellend enthält.&#10;&#10;Automatisch generierte Beschreibu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820" b="32972"/>
                    <a:stretch/>
                  </pic:blipFill>
                  <pic:spPr bwMode="auto">
                    <a:xfrm>
                      <a:off x="0" y="0"/>
                      <a:ext cx="2987675" cy="1256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41E">
        <w:rPr>
          <w:noProof/>
          <w:lang w:eastAsia="de-DE"/>
        </w:rPr>
        <mc:AlternateContent>
          <mc:Choice Requires="wps">
            <w:drawing>
              <wp:anchor distT="45720" distB="45720" distL="114300" distR="114300" simplePos="0" relativeHeight="251651064" behindDoc="0" locked="0" layoutInCell="1" allowOverlap="1" wp14:anchorId="32B7E2CD" wp14:editId="574BB2BC">
                <wp:simplePos x="0" y="0"/>
                <wp:positionH relativeFrom="page">
                  <wp:posOffset>7651750</wp:posOffset>
                </wp:positionH>
                <wp:positionV relativeFrom="paragraph">
                  <wp:posOffset>43180</wp:posOffset>
                </wp:positionV>
                <wp:extent cx="2983230" cy="1769745"/>
                <wp:effectExtent l="0" t="0" r="7620" b="1905"/>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1769745"/>
                        </a:xfrm>
                        <a:prstGeom prst="rect">
                          <a:avLst/>
                        </a:prstGeom>
                        <a:solidFill>
                          <a:srgbClr val="3494BA">
                            <a:alpha val="24706"/>
                          </a:srgbClr>
                        </a:solidFill>
                        <a:ln w="9525">
                          <a:noFill/>
                          <a:miter lim="800000"/>
                          <a:headEnd/>
                          <a:tailEnd/>
                        </a:ln>
                      </wps:spPr>
                      <wps:txbx>
                        <w:txbxContent>
                          <w:p w14:paraId="6B73EEC7" w14:textId="76E16213" w:rsidR="00652777" w:rsidRPr="00652777" w:rsidRDefault="00652777" w:rsidP="00652777">
                            <w:pPr>
                              <w:rPr>
                                <w:b/>
                                <w:bCs/>
                              </w:rPr>
                            </w:pPr>
                            <w:r w:rsidRPr="00652777">
                              <w:rPr>
                                <w:b/>
                                <w:bCs/>
                              </w:rPr>
                              <w:t>Sonja Werner</w:t>
                            </w:r>
                            <w:r w:rsidR="002F3E94">
                              <w:rPr>
                                <w:b/>
                                <w:bCs/>
                              </w:rPr>
                              <w:t xml:space="preserve"> - </w:t>
                            </w:r>
                            <w:r w:rsidRPr="00652777">
                              <w:rPr>
                                <w:b/>
                                <w:bCs/>
                              </w:rPr>
                              <w:t>Supervisorin (DGSv):</w:t>
                            </w:r>
                          </w:p>
                          <w:p w14:paraId="599C3743" w14:textId="77777777" w:rsidR="00652777" w:rsidRPr="00D728E3" w:rsidRDefault="00652777" w:rsidP="009F24AC">
                            <w:pPr>
                              <w:pStyle w:val="KeinLeerraum"/>
                              <w:jc w:val="both"/>
                              <w:rPr>
                                <w:sz w:val="22"/>
                                <w:szCs w:val="22"/>
                              </w:rPr>
                            </w:pPr>
                            <w:r w:rsidRPr="00D728E3">
                              <w:rPr>
                                <w:sz w:val="22"/>
                                <w:szCs w:val="22"/>
                              </w:rPr>
                              <w:t xml:space="preserve">Seit 20 Jahren arbeite ich als Physiotherapeutin und FELDENKRAIS® Lehrerin mit Erwachsenen und Kindern im Einzelsetting und in Gruppen.  </w:t>
                            </w:r>
                          </w:p>
                          <w:p w14:paraId="6082BDEA" w14:textId="3371D010" w:rsidR="00652777" w:rsidRPr="00D728E3" w:rsidRDefault="00652777" w:rsidP="009F24AC">
                            <w:pPr>
                              <w:pStyle w:val="KeinLeerraum"/>
                              <w:jc w:val="both"/>
                              <w:rPr>
                                <w:sz w:val="22"/>
                                <w:szCs w:val="22"/>
                              </w:rPr>
                            </w:pPr>
                            <w:r w:rsidRPr="00D728E3">
                              <w:rPr>
                                <w:sz w:val="22"/>
                                <w:szCs w:val="22"/>
                              </w:rPr>
                              <w:t>Den körperorientierten Ansatz bereichere ich mit der sprachlichen Komponente aus der Supervisionsarbeit und die supervisorische Tätigkeit wird lebhaft ergänzt durch meine Erfahrungen aus der körperorientierten Tätigkeit</w:t>
                            </w:r>
                            <w:r w:rsidR="008517F3" w:rsidRPr="00D728E3">
                              <w:rPr>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7E2CD" id="_x0000_s1029" type="#_x0000_t202" style="position:absolute;margin-left:602.5pt;margin-top:3.4pt;width:234.9pt;height:139.35pt;z-index:2516510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" fillcolor="#3494ba" stroked="f">
                <v:fill opacity="16191f"/>
                <v:textbox style="mso-fit-shape-to-text:t">
                  <w:txbxContent>
                    <w:p w14:paraId="6B73EEC7" w14:textId="76E16213" w:rsidR="00652777" w:rsidRPr="00652777" w:rsidRDefault="00652777" w:rsidP="00652777">
                      <w:pPr>
                        <w:rPr>
                          <w:b/>
                          <w:bCs/>
                        </w:rPr>
                      </w:pPr>
                      <w:r w:rsidRPr="00652777">
                        <w:rPr>
                          <w:b/>
                          <w:bCs/>
                        </w:rPr>
                        <w:t>Sonja Werner</w:t>
                      </w:r>
                      <w:r w:rsidR="002F3E94">
                        <w:rPr>
                          <w:b/>
                          <w:bCs/>
                        </w:rPr>
                        <w:t xml:space="preserve"> - </w:t>
                      </w:r>
                      <w:r w:rsidRPr="00652777">
                        <w:rPr>
                          <w:b/>
                          <w:bCs/>
                        </w:rPr>
                        <w:t>Supervisorin (DGSv):</w:t>
                      </w:r>
                    </w:p>
                    <w:p w14:paraId="599C3743" w14:textId="77777777" w:rsidR="00652777" w:rsidRPr="00D728E3" w:rsidRDefault="00652777" w:rsidP="009F24AC">
                      <w:pPr>
                        <w:pStyle w:val="KeinLeerraum"/>
                        <w:jc w:val="both"/>
                        <w:rPr>
                          <w:sz w:val="22"/>
                          <w:szCs w:val="22"/>
                        </w:rPr>
                      </w:pPr>
                      <w:r w:rsidRPr="00D728E3">
                        <w:rPr>
                          <w:sz w:val="22"/>
                          <w:szCs w:val="22"/>
                        </w:rPr>
                        <w:t xml:space="preserve">Seit 20 Jahren arbeite ich als Physiotherapeutin und FELDENKRAIS® Lehrerin mit Erwachsenen und Kindern im Einzelsetting und in Gruppen.  </w:t>
                      </w:r>
                    </w:p>
                    <w:p w14:paraId="6082BDEA" w14:textId="3371D010" w:rsidR="00652777" w:rsidRPr="00D728E3" w:rsidRDefault="00652777" w:rsidP="009F24AC">
                      <w:pPr>
                        <w:pStyle w:val="KeinLeerraum"/>
                        <w:jc w:val="both"/>
                        <w:rPr>
                          <w:sz w:val="22"/>
                          <w:szCs w:val="22"/>
                        </w:rPr>
                      </w:pPr>
                      <w:r w:rsidRPr="00D728E3">
                        <w:rPr>
                          <w:sz w:val="22"/>
                          <w:szCs w:val="22"/>
                        </w:rPr>
                        <w:t>Den körperorientierten Ansatz bereichere ich mit der sprachlichen Komponente aus der Supervisionsarbeit und die supervisorische Tätigkeit wird lebhaft ergänzt durch meine Erfahrungen aus der körperorientierten Tätigkeit</w:t>
                      </w:r>
                      <w:r w:rsidR="008517F3" w:rsidRPr="00D728E3">
                        <w:rPr>
                          <w:sz w:val="22"/>
                          <w:szCs w:val="22"/>
                        </w:rPr>
                        <w:t>.</w:t>
                      </w:r>
                    </w:p>
                  </w:txbxContent>
                </v:textbox>
                <w10:wrap type="square" anchorx="page"/>
              </v:shape>
            </w:pict>
          </mc:Fallback>
        </mc:AlternateContent>
      </w:r>
      <w:r w:rsidR="0076441E">
        <w:rPr>
          <w:noProof/>
          <w:lang w:eastAsia="de-DE"/>
        </w:rPr>
        <mc:AlternateContent>
          <mc:Choice Requires="wps">
            <w:drawing>
              <wp:anchor distT="45720" distB="45720" distL="114300" distR="114300" simplePos="0" relativeHeight="251647989" behindDoc="0" locked="0" layoutInCell="1" allowOverlap="1" wp14:anchorId="7A580F6F" wp14:editId="79B09B99">
                <wp:simplePos x="0" y="0"/>
                <wp:positionH relativeFrom="column">
                  <wp:posOffset>-529590</wp:posOffset>
                </wp:positionH>
                <wp:positionV relativeFrom="paragraph">
                  <wp:posOffset>3328670</wp:posOffset>
                </wp:positionV>
                <wp:extent cx="2781300" cy="23241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324100"/>
                        </a:xfrm>
                        <a:prstGeom prst="rect">
                          <a:avLst/>
                        </a:prstGeom>
                        <a:solidFill>
                          <a:srgbClr val="3494BA"/>
                        </a:solidFill>
                        <a:ln>
                          <a:noFill/>
                        </a:ln>
                      </wps:spPr>
                      <wps:style>
                        <a:lnRef idx="0">
                          <a:scrgbClr r="0" g="0" b="0"/>
                        </a:lnRef>
                        <a:fillRef idx="0">
                          <a:scrgbClr r="0" g="0" b="0"/>
                        </a:fillRef>
                        <a:effectRef idx="0">
                          <a:scrgbClr r="0" g="0" b="0"/>
                        </a:effectRef>
                        <a:fontRef idx="minor">
                          <a:schemeClr val="lt1"/>
                        </a:fontRef>
                      </wps:style>
                      <wps:txbx>
                        <w:txbxContent>
                          <w:p w14:paraId="09B951D9" w14:textId="55FF5AAA" w:rsidR="00D76975" w:rsidRPr="00B04455" w:rsidRDefault="00D76975" w:rsidP="009F24AC">
                            <w:pPr>
                              <w:pStyle w:val="KeinLeerraum"/>
                              <w:jc w:val="both"/>
                              <w:rPr>
                                <w:sz w:val="22"/>
                                <w:szCs w:val="22"/>
                              </w:rPr>
                            </w:pPr>
                            <w:r w:rsidRPr="00B04455">
                              <w:rPr>
                                <w:b/>
                                <w:bCs/>
                                <w:sz w:val="22"/>
                                <w:szCs w:val="22"/>
                              </w:rPr>
                              <w:t>Body’n’Soul</w:t>
                            </w:r>
                            <w:r w:rsidRPr="00B04455">
                              <w:rPr>
                                <w:sz w:val="22"/>
                                <w:szCs w:val="22"/>
                              </w:rPr>
                              <w:t xml:space="preserve"> ist eine offene Supervis</w:t>
                            </w:r>
                            <w:r w:rsidR="00D728E3">
                              <w:rPr>
                                <w:sz w:val="22"/>
                                <w:szCs w:val="22"/>
                              </w:rPr>
                              <w:t>i</w:t>
                            </w:r>
                            <w:r w:rsidRPr="00B04455">
                              <w:rPr>
                                <w:sz w:val="22"/>
                                <w:szCs w:val="22"/>
                              </w:rPr>
                              <w:t xml:space="preserve">onsgruppe. An jedem Abend behandeln wir ein anderes Thema. Dabei profitieren die Teilnehmer ebenso vom Erfahrungs- und Ideenaustausch wie von Anregungen und Methoden der beiden Supervisoren. Wir betrachten die Themen dabei ganzheitlich, auf körperlicher und geistiger Ebene, eben Body’n’Soul. </w:t>
                            </w:r>
                          </w:p>
                          <w:p w14:paraId="12DE469C" w14:textId="4AEA78C4" w:rsidR="001972A4" w:rsidRPr="00B04455" w:rsidRDefault="00D76975" w:rsidP="009F24AC">
                            <w:pPr>
                              <w:pStyle w:val="KeinLeerraum"/>
                              <w:jc w:val="both"/>
                              <w:rPr>
                                <w:sz w:val="22"/>
                                <w:szCs w:val="22"/>
                              </w:rPr>
                            </w:pPr>
                            <w:r w:rsidRPr="00B04455">
                              <w:rPr>
                                <w:sz w:val="22"/>
                                <w:szCs w:val="22"/>
                              </w:rPr>
                              <w:t xml:space="preserve">Körper und Geist sind direkt miteinander verbunden und beeinflussen einander direkt und indirekt. Gesundheit und Wohlbefinden </w:t>
                            </w:r>
                            <w:r w:rsidR="009F24AC">
                              <w:rPr>
                                <w:sz w:val="22"/>
                                <w:szCs w:val="22"/>
                              </w:rPr>
                              <w:t>erreichen wir am e</w:t>
                            </w:r>
                            <w:r w:rsidR="00B04455" w:rsidRPr="00B04455">
                              <w:rPr>
                                <w:sz w:val="22"/>
                                <w:szCs w:val="22"/>
                              </w:rPr>
                              <w:t>hesten, wenn wir für beide Ebenen gut sorgen</w:t>
                            </w:r>
                            <w:r w:rsidRPr="00B04455">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80F6F" id="_x0000_s1030" type="#_x0000_t202" style="position:absolute;margin-left:-41.7pt;margin-top:262.1pt;width:219pt;height:183pt;z-index:2516479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" fillcolor="#3494ba" stroked="f">
                <v:textbox>
                  <w:txbxContent>
                    <w:p w14:paraId="09B951D9" w14:textId="55FF5AAA" w:rsidR="00D76975" w:rsidRPr="00B04455" w:rsidRDefault="00D76975" w:rsidP="009F24AC">
                      <w:pPr>
                        <w:pStyle w:val="KeinLeerraum"/>
                        <w:jc w:val="both"/>
                        <w:rPr>
                          <w:sz w:val="22"/>
                          <w:szCs w:val="22"/>
                        </w:rPr>
                      </w:pPr>
                      <w:r w:rsidRPr="00B04455">
                        <w:rPr>
                          <w:b/>
                          <w:bCs/>
                          <w:sz w:val="22"/>
                          <w:szCs w:val="22"/>
                        </w:rPr>
                        <w:t>Body’n’Soul</w:t>
                      </w:r>
                      <w:r w:rsidRPr="00B04455">
                        <w:rPr>
                          <w:sz w:val="22"/>
                          <w:szCs w:val="22"/>
                        </w:rPr>
                        <w:t xml:space="preserve"> ist eine offene Supervis</w:t>
                      </w:r>
                      <w:r w:rsidR="00D728E3">
                        <w:rPr>
                          <w:sz w:val="22"/>
                          <w:szCs w:val="22"/>
                        </w:rPr>
                        <w:t>i</w:t>
                      </w:r>
                      <w:r w:rsidRPr="00B04455">
                        <w:rPr>
                          <w:sz w:val="22"/>
                          <w:szCs w:val="22"/>
                        </w:rPr>
                        <w:t xml:space="preserve">onsgruppe. An jedem Abend behandeln wir ein anderes Thema. Dabei profitieren die Teilnehmer ebenso vom Erfahrungs- und Ideenaustausch wie von Anregungen und Methoden der beiden Supervisoren. Wir betrachten die Themen dabei ganzheitlich, auf körperlicher und geistiger Ebene, eben Body’n’Soul. </w:t>
                      </w:r>
                    </w:p>
                    <w:p w14:paraId="12DE469C" w14:textId="4AEA78C4" w:rsidR="001972A4" w:rsidRPr="00B04455" w:rsidRDefault="00D76975" w:rsidP="009F24AC">
                      <w:pPr>
                        <w:pStyle w:val="KeinLeerraum"/>
                        <w:jc w:val="both"/>
                        <w:rPr>
                          <w:sz w:val="22"/>
                          <w:szCs w:val="22"/>
                        </w:rPr>
                      </w:pPr>
                      <w:r w:rsidRPr="00B04455">
                        <w:rPr>
                          <w:sz w:val="22"/>
                          <w:szCs w:val="22"/>
                        </w:rPr>
                        <w:t xml:space="preserve">Körper und Geist sind direkt miteinander verbunden und beeinflussen einander direkt und indirekt. Gesundheit und Wohlbefinden </w:t>
                      </w:r>
                      <w:r w:rsidR="009F24AC">
                        <w:rPr>
                          <w:sz w:val="22"/>
                          <w:szCs w:val="22"/>
                        </w:rPr>
                        <w:t>erreichen wir am e</w:t>
                      </w:r>
                      <w:r w:rsidR="00B04455" w:rsidRPr="00B04455">
                        <w:rPr>
                          <w:sz w:val="22"/>
                          <w:szCs w:val="22"/>
                        </w:rPr>
                        <w:t>hesten, wenn wir für beide Ebenen gut sorgen</w:t>
                      </w:r>
                      <w:r w:rsidRPr="00B04455">
                        <w:rPr>
                          <w:sz w:val="22"/>
                          <w:szCs w:val="22"/>
                        </w:rPr>
                        <w:t>.</w:t>
                      </w:r>
                    </w:p>
                  </w:txbxContent>
                </v:textbox>
                <w10:wrap type="square"/>
              </v:shape>
            </w:pict>
          </mc:Fallback>
        </mc:AlternateContent>
      </w:r>
      <w:r w:rsidR="00851C84">
        <w:rPr>
          <w:noProof/>
          <w:lang w:eastAsia="de-DE"/>
        </w:rPr>
        <mc:AlternateContent>
          <mc:Choice Requires="wps">
            <w:drawing>
              <wp:anchor distT="91440" distB="91440" distL="114300" distR="114300" simplePos="0" relativeHeight="251646964" behindDoc="0" locked="0" layoutInCell="1" allowOverlap="1" wp14:anchorId="6A7F1C6A" wp14:editId="05606E20">
                <wp:simplePos x="0" y="0"/>
                <wp:positionH relativeFrom="page">
                  <wp:posOffset>133350</wp:posOffset>
                </wp:positionH>
                <wp:positionV relativeFrom="paragraph">
                  <wp:posOffset>68580</wp:posOffset>
                </wp:positionV>
                <wp:extent cx="2895600" cy="3190875"/>
                <wp:effectExtent l="0" t="0" r="0" b="0"/>
                <wp:wrapTopAndBottom/>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190875"/>
                        </a:xfrm>
                        <a:prstGeom prst="rect">
                          <a:avLst/>
                        </a:prstGeom>
                        <a:noFill/>
                        <a:ln w="9525">
                          <a:noFill/>
                          <a:miter lim="800000"/>
                          <a:headEnd/>
                          <a:tailEnd/>
                        </a:ln>
                      </wps:spPr>
                      <wps:txbx>
                        <w:txbxContent>
                          <w:p w14:paraId="761A2959" w14:textId="3FF047E8" w:rsidR="003659B1" w:rsidRPr="00E610C0" w:rsidRDefault="003659B1" w:rsidP="003659B1">
                            <w:pPr>
                              <w:pBdr>
                                <w:top w:val="single" w:sz="24" w:space="8" w:color="7030A0" w:themeColor="accent1"/>
                                <w:bottom w:val="single" w:sz="24" w:space="8" w:color="7030A0" w:themeColor="accent1"/>
                              </w:pBdr>
                              <w:spacing w:after="0"/>
                              <w:rPr>
                                <w:i/>
                                <w:iCs/>
                                <w:color w:val="3494BA"/>
                                <w:sz w:val="24"/>
                                <w:szCs w:val="24"/>
                                <w:lang w:val="en-US"/>
                              </w:rPr>
                            </w:pPr>
                            <w:r w:rsidRPr="00E610C0">
                              <w:rPr>
                                <w:i/>
                                <w:iCs/>
                                <w:color w:val="3494BA"/>
                                <w:sz w:val="24"/>
                                <w:szCs w:val="24"/>
                                <w:lang w:val="en-US"/>
                              </w:rPr>
                              <w:t>Body’n’Soul Thema</w:t>
                            </w:r>
                            <w:r w:rsidR="00BD06BC">
                              <w:rPr>
                                <w:i/>
                                <w:iCs/>
                                <w:color w:val="3494BA"/>
                                <w:sz w:val="24"/>
                                <w:szCs w:val="24"/>
                                <w:lang w:val="en-US"/>
                              </w:rPr>
                              <w:t>:</w:t>
                            </w:r>
                            <w:r w:rsidRPr="00E610C0">
                              <w:rPr>
                                <w:i/>
                                <w:iCs/>
                                <w:color w:val="3494BA"/>
                                <w:sz w:val="24"/>
                                <w:szCs w:val="24"/>
                                <w:lang w:val="en-US"/>
                              </w:rPr>
                              <w:t xml:space="preserve"> </w:t>
                            </w:r>
                            <w:r w:rsidR="00BD06BC">
                              <w:rPr>
                                <w:i/>
                                <w:iCs/>
                                <w:color w:val="3494BA"/>
                                <w:sz w:val="24"/>
                                <w:szCs w:val="24"/>
                                <w:lang w:val="en-US"/>
                              </w:rPr>
                              <w:t>Zurück ins Büro</w:t>
                            </w:r>
                          </w:p>
                          <w:p w14:paraId="64B1244E" w14:textId="54284EE8" w:rsidR="003659B1" w:rsidRPr="00E610C0" w:rsidRDefault="00BD06BC" w:rsidP="003659B1">
                            <w:pPr>
                              <w:pBdr>
                                <w:top w:val="single" w:sz="24" w:space="8" w:color="7030A0" w:themeColor="accent1"/>
                                <w:bottom w:val="single" w:sz="24" w:space="8" w:color="7030A0" w:themeColor="accent1"/>
                              </w:pBdr>
                              <w:spacing w:after="0"/>
                              <w:rPr>
                                <w:i/>
                                <w:iCs/>
                                <w:color w:val="3494BA"/>
                                <w:sz w:val="24"/>
                                <w:szCs w:val="24"/>
                                <w:lang w:val="en-US"/>
                              </w:rPr>
                            </w:pPr>
                            <w:r>
                              <w:rPr>
                                <w:i/>
                                <w:iCs/>
                                <w:color w:val="3494BA"/>
                                <w:sz w:val="24"/>
                                <w:szCs w:val="24"/>
                                <w:lang w:val="en-US"/>
                              </w:rPr>
                              <w:t>5. April</w:t>
                            </w:r>
                            <w:r w:rsidR="003659B1" w:rsidRPr="00E610C0">
                              <w:rPr>
                                <w:i/>
                                <w:iCs/>
                                <w:color w:val="3494BA"/>
                                <w:sz w:val="24"/>
                                <w:szCs w:val="24"/>
                                <w:lang w:val="en-US"/>
                              </w:rPr>
                              <w:t xml:space="preserve"> 202</w:t>
                            </w:r>
                            <w:r>
                              <w:rPr>
                                <w:i/>
                                <w:iCs/>
                                <w:color w:val="3494BA"/>
                                <w:sz w:val="24"/>
                                <w:szCs w:val="24"/>
                                <w:lang w:val="en-US"/>
                              </w:rPr>
                              <w:t>2</w:t>
                            </w:r>
                          </w:p>
                          <w:p w14:paraId="7ACAB09B" w14:textId="4BD03377" w:rsidR="003659B1" w:rsidRPr="003659B1" w:rsidRDefault="003659B1" w:rsidP="003659B1">
                            <w:pPr>
                              <w:pBdr>
                                <w:top w:val="single" w:sz="24" w:space="8" w:color="7030A0" w:themeColor="accent1"/>
                                <w:bottom w:val="single" w:sz="24" w:space="8" w:color="7030A0" w:themeColor="accent1"/>
                              </w:pBdr>
                              <w:spacing w:after="0"/>
                              <w:rPr>
                                <w:i/>
                                <w:iCs/>
                                <w:color w:val="3494BA"/>
                                <w:sz w:val="24"/>
                                <w:szCs w:val="24"/>
                              </w:rPr>
                            </w:pPr>
                            <w:r w:rsidRPr="003659B1">
                              <w:rPr>
                                <w:i/>
                                <w:iCs/>
                                <w:color w:val="3494BA"/>
                                <w:sz w:val="24"/>
                                <w:szCs w:val="24"/>
                              </w:rPr>
                              <w:t>19</w:t>
                            </w:r>
                            <w:r w:rsidR="00BD06BC">
                              <w:rPr>
                                <w:i/>
                                <w:iCs/>
                                <w:color w:val="3494BA"/>
                                <w:sz w:val="24"/>
                                <w:szCs w:val="24"/>
                              </w:rPr>
                              <w:t>:30</w:t>
                            </w:r>
                            <w:r w:rsidRPr="003659B1">
                              <w:rPr>
                                <w:i/>
                                <w:iCs/>
                                <w:color w:val="3494BA"/>
                                <w:sz w:val="24"/>
                                <w:szCs w:val="24"/>
                              </w:rPr>
                              <w:t xml:space="preserve"> bis 21 Uhr</w:t>
                            </w:r>
                          </w:p>
                          <w:p w14:paraId="4CE61634" w14:textId="4F0E6287" w:rsidR="003659B1" w:rsidRPr="003659B1" w:rsidRDefault="003659B1" w:rsidP="003659B1">
                            <w:pPr>
                              <w:pBdr>
                                <w:top w:val="single" w:sz="24" w:space="8" w:color="7030A0" w:themeColor="accent1"/>
                                <w:bottom w:val="single" w:sz="24" w:space="8" w:color="7030A0" w:themeColor="accent1"/>
                              </w:pBdr>
                              <w:spacing w:after="0"/>
                              <w:rPr>
                                <w:i/>
                                <w:iCs/>
                                <w:color w:val="3494BA"/>
                                <w:sz w:val="24"/>
                                <w:szCs w:val="24"/>
                              </w:rPr>
                            </w:pPr>
                            <w:r w:rsidRPr="003659B1">
                              <w:rPr>
                                <w:i/>
                                <w:iCs/>
                                <w:color w:val="3494BA"/>
                                <w:sz w:val="24"/>
                                <w:szCs w:val="24"/>
                              </w:rPr>
                              <w:t>Teilnehmerbeitrag: 3</w:t>
                            </w:r>
                            <w:r w:rsidR="00BD06BC">
                              <w:rPr>
                                <w:i/>
                                <w:iCs/>
                                <w:color w:val="3494BA"/>
                                <w:sz w:val="24"/>
                                <w:szCs w:val="24"/>
                              </w:rPr>
                              <w:t>0</w:t>
                            </w:r>
                            <w:r w:rsidRPr="003659B1">
                              <w:rPr>
                                <w:i/>
                                <w:iCs/>
                                <w:color w:val="3494BA"/>
                                <w:sz w:val="24"/>
                                <w:szCs w:val="24"/>
                              </w:rPr>
                              <w:t>,-€</w:t>
                            </w:r>
                          </w:p>
                          <w:p w14:paraId="31EEB84F" w14:textId="73FEB143" w:rsidR="003659B1" w:rsidRPr="003659B1" w:rsidRDefault="001C4250" w:rsidP="003659B1">
                            <w:pPr>
                              <w:pBdr>
                                <w:top w:val="single" w:sz="24" w:space="8" w:color="7030A0" w:themeColor="accent1"/>
                                <w:bottom w:val="single" w:sz="24" w:space="8" w:color="7030A0" w:themeColor="accent1"/>
                              </w:pBdr>
                              <w:spacing w:after="0"/>
                              <w:rPr>
                                <w:i/>
                                <w:iCs/>
                                <w:color w:val="3494BA"/>
                                <w:sz w:val="24"/>
                                <w:szCs w:val="24"/>
                              </w:rPr>
                            </w:pPr>
                            <w:r>
                              <w:rPr>
                                <w:i/>
                                <w:iCs/>
                                <w:color w:val="3494BA"/>
                                <w:sz w:val="24"/>
                                <w:szCs w:val="24"/>
                              </w:rPr>
                              <w:t>d</w:t>
                            </w:r>
                            <w:r w:rsidR="003659B1" w:rsidRPr="003659B1">
                              <w:rPr>
                                <w:i/>
                                <w:iCs/>
                                <w:color w:val="3494BA"/>
                                <w:sz w:val="24"/>
                                <w:szCs w:val="24"/>
                              </w:rPr>
                              <w:t>einRaum, Luisenthaler Straße 5, Karben</w:t>
                            </w:r>
                          </w:p>
                          <w:p w14:paraId="2E218C5C" w14:textId="77777777" w:rsidR="003659B1" w:rsidRPr="003659B1" w:rsidRDefault="003659B1" w:rsidP="003659B1">
                            <w:pPr>
                              <w:pBdr>
                                <w:top w:val="single" w:sz="24" w:space="8" w:color="7030A0" w:themeColor="accent1"/>
                                <w:bottom w:val="single" w:sz="24" w:space="8" w:color="7030A0" w:themeColor="accent1"/>
                              </w:pBdr>
                              <w:spacing w:after="0"/>
                              <w:rPr>
                                <w:i/>
                                <w:iCs/>
                                <w:color w:val="3494BA"/>
                                <w:sz w:val="24"/>
                                <w:szCs w:val="24"/>
                              </w:rPr>
                            </w:pPr>
                          </w:p>
                          <w:p w14:paraId="58128135" w14:textId="2BEA1BA2" w:rsidR="003659B1" w:rsidRDefault="003659B1" w:rsidP="003659B1">
                            <w:pPr>
                              <w:pBdr>
                                <w:top w:val="single" w:sz="24" w:space="8" w:color="7030A0" w:themeColor="accent1"/>
                                <w:bottom w:val="single" w:sz="24" w:space="8" w:color="7030A0" w:themeColor="accent1"/>
                              </w:pBdr>
                              <w:spacing w:after="0"/>
                              <w:rPr>
                                <w:i/>
                                <w:iCs/>
                                <w:color w:val="3494BA"/>
                                <w:sz w:val="24"/>
                                <w:szCs w:val="24"/>
                              </w:rPr>
                            </w:pPr>
                            <w:r w:rsidRPr="003659B1">
                              <w:rPr>
                                <w:i/>
                                <w:iCs/>
                                <w:color w:val="3494BA"/>
                                <w:sz w:val="24"/>
                                <w:szCs w:val="24"/>
                              </w:rPr>
                              <w:t xml:space="preserve">Teilnahme nur nach verbindlicher Anmeldung und unter Einhaltung der </w:t>
                            </w:r>
                            <w:r w:rsidR="00BD06BC">
                              <w:rPr>
                                <w:i/>
                                <w:iCs/>
                                <w:color w:val="3494BA"/>
                                <w:sz w:val="24"/>
                                <w:szCs w:val="24"/>
                              </w:rPr>
                              <w:t>3</w:t>
                            </w:r>
                            <w:r w:rsidRPr="003659B1">
                              <w:rPr>
                                <w:i/>
                                <w:iCs/>
                                <w:color w:val="3494BA"/>
                                <w:sz w:val="24"/>
                                <w:szCs w:val="24"/>
                              </w:rPr>
                              <w:t>G-Regel möglich</w:t>
                            </w:r>
                            <w:r w:rsidR="00B04455">
                              <w:rPr>
                                <w:i/>
                                <w:iCs/>
                                <w:color w:val="3494BA"/>
                                <w:sz w:val="24"/>
                                <w:szCs w:val="24"/>
                              </w:rPr>
                              <w:t>.</w:t>
                            </w:r>
                          </w:p>
                          <w:p w14:paraId="326DCBD5" w14:textId="77777777" w:rsidR="00851C84" w:rsidRPr="003659B1" w:rsidRDefault="00851C84" w:rsidP="003659B1">
                            <w:pPr>
                              <w:pBdr>
                                <w:top w:val="single" w:sz="24" w:space="8" w:color="7030A0" w:themeColor="accent1"/>
                                <w:bottom w:val="single" w:sz="24" w:space="8" w:color="7030A0" w:themeColor="accent1"/>
                              </w:pBdr>
                              <w:spacing w:after="0"/>
                              <w:rPr>
                                <w:i/>
                                <w:iCs/>
                                <w:color w:val="3494BA"/>
                                <w:sz w:val="24"/>
                                <w:szCs w:val="24"/>
                              </w:rPr>
                            </w:pPr>
                          </w:p>
                          <w:p w14:paraId="29071D3E" w14:textId="77777777" w:rsidR="00E610C0" w:rsidRDefault="003659B1" w:rsidP="003659B1">
                            <w:pPr>
                              <w:pBdr>
                                <w:top w:val="single" w:sz="24" w:space="8" w:color="7030A0" w:themeColor="accent1"/>
                                <w:bottom w:val="single" w:sz="24" w:space="8" w:color="7030A0" w:themeColor="accent1"/>
                              </w:pBdr>
                              <w:spacing w:after="0"/>
                              <w:rPr>
                                <w:i/>
                                <w:iCs/>
                                <w:color w:val="3494BA"/>
                                <w:sz w:val="24"/>
                                <w:szCs w:val="24"/>
                              </w:rPr>
                            </w:pPr>
                            <w:r w:rsidRPr="003659B1">
                              <w:rPr>
                                <w:i/>
                                <w:iCs/>
                                <w:color w:val="3494BA"/>
                                <w:sz w:val="24"/>
                                <w:szCs w:val="24"/>
                              </w:rPr>
                              <w:t>Anmeldung unter:</w:t>
                            </w:r>
                          </w:p>
                          <w:p w14:paraId="74F4ADC9" w14:textId="10F9A6EC" w:rsidR="003659B1" w:rsidRPr="003659B1" w:rsidRDefault="003659B1" w:rsidP="003659B1">
                            <w:pPr>
                              <w:pBdr>
                                <w:top w:val="single" w:sz="24" w:space="8" w:color="7030A0" w:themeColor="accent1"/>
                                <w:bottom w:val="single" w:sz="24" w:space="8" w:color="7030A0" w:themeColor="accent1"/>
                              </w:pBdr>
                              <w:spacing w:after="0"/>
                              <w:rPr>
                                <w:i/>
                                <w:iCs/>
                                <w:color w:val="3494BA"/>
                                <w:sz w:val="24"/>
                              </w:rPr>
                            </w:pPr>
                            <w:r w:rsidRPr="003659B1">
                              <w:rPr>
                                <w:i/>
                                <w:iCs/>
                                <w:color w:val="3494BA"/>
                                <w:sz w:val="24"/>
                                <w:szCs w:val="24"/>
                              </w:rPr>
                              <w:t xml:space="preserve"> sonja.werner@deinRaum-karben.de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F1C6A" id="_x0000_s1031" type="#_x0000_t202" style="position:absolute;margin-left:10.5pt;margin-top:5.4pt;width:228pt;height:251.25pt;z-index:2516469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" filled="f" stroked="f">
                <v:textbox>
                  <w:txbxContent>
                    <w:p w14:paraId="761A2959" w14:textId="3FF047E8" w:rsidR="003659B1" w:rsidRPr="00E610C0" w:rsidRDefault="003659B1" w:rsidP="003659B1">
                      <w:pPr>
                        <w:pBdr>
                          <w:top w:val="single" w:sz="24" w:space="8" w:color="7030A0" w:themeColor="accent1"/>
                          <w:bottom w:val="single" w:sz="24" w:space="8" w:color="7030A0" w:themeColor="accent1"/>
                        </w:pBdr>
                        <w:spacing w:after="0"/>
                        <w:rPr>
                          <w:i/>
                          <w:iCs/>
                          <w:color w:val="3494BA"/>
                          <w:sz w:val="24"/>
                          <w:szCs w:val="24"/>
                          <w:lang w:val="en-US"/>
                        </w:rPr>
                      </w:pPr>
                      <w:r w:rsidRPr="00E610C0">
                        <w:rPr>
                          <w:i/>
                          <w:iCs/>
                          <w:color w:val="3494BA"/>
                          <w:sz w:val="24"/>
                          <w:szCs w:val="24"/>
                          <w:lang w:val="en-US"/>
                        </w:rPr>
                        <w:t>Body’n’Soul Thema</w:t>
                      </w:r>
                      <w:r w:rsidR="00BD06BC">
                        <w:rPr>
                          <w:i/>
                          <w:iCs/>
                          <w:color w:val="3494BA"/>
                          <w:sz w:val="24"/>
                          <w:szCs w:val="24"/>
                          <w:lang w:val="en-US"/>
                        </w:rPr>
                        <w:t>:</w:t>
                      </w:r>
                      <w:r w:rsidRPr="00E610C0">
                        <w:rPr>
                          <w:i/>
                          <w:iCs/>
                          <w:color w:val="3494BA"/>
                          <w:sz w:val="24"/>
                          <w:szCs w:val="24"/>
                          <w:lang w:val="en-US"/>
                        </w:rPr>
                        <w:t xml:space="preserve"> </w:t>
                      </w:r>
                      <w:r w:rsidR="00BD06BC">
                        <w:rPr>
                          <w:i/>
                          <w:iCs/>
                          <w:color w:val="3494BA"/>
                          <w:sz w:val="24"/>
                          <w:szCs w:val="24"/>
                          <w:lang w:val="en-US"/>
                        </w:rPr>
                        <w:t>Zurück ins Büro</w:t>
                      </w:r>
                    </w:p>
                    <w:p w14:paraId="64B1244E" w14:textId="54284EE8" w:rsidR="003659B1" w:rsidRPr="00E610C0" w:rsidRDefault="00BD06BC" w:rsidP="003659B1">
                      <w:pPr>
                        <w:pBdr>
                          <w:top w:val="single" w:sz="24" w:space="8" w:color="7030A0" w:themeColor="accent1"/>
                          <w:bottom w:val="single" w:sz="24" w:space="8" w:color="7030A0" w:themeColor="accent1"/>
                        </w:pBdr>
                        <w:spacing w:after="0"/>
                        <w:rPr>
                          <w:i/>
                          <w:iCs/>
                          <w:color w:val="3494BA"/>
                          <w:sz w:val="24"/>
                          <w:szCs w:val="24"/>
                          <w:lang w:val="en-US"/>
                        </w:rPr>
                      </w:pPr>
                      <w:r>
                        <w:rPr>
                          <w:i/>
                          <w:iCs/>
                          <w:color w:val="3494BA"/>
                          <w:sz w:val="24"/>
                          <w:szCs w:val="24"/>
                          <w:lang w:val="en-US"/>
                        </w:rPr>
                        <w:t>5. April</w:t>
                      </w:r>
                      <w:r w:rsidR="003659B1" w:rsidRPr="00E610C0">
                        <w:rPr>
                          <w:i/>
                          <w:iCs/>
                          <w:color w:val="3494BA"/>
                          <w:sz w:val="24"/>
                          <w:szCs w:val="24"/>
                          <w:lang w:val="en-US"/>
                        </w:rPr>
                        <w:t xml:space="preserve"> 202</w:t>
                      </w:r>
                      <w:r>
                        <w:rPr>
                          <w:i/>
                          <w:iCs/>
                          <w:color w:val="3494BA"/>
                          <w:sz w:val="24"/>
                          <w:szCs w:val="24"/>
                          <w:lang w:val="en-US"/>
                        </w:rPr>
                        <w:t>2</w:t>
                      </w:r>
                    </w:p>
                    <w:p w14:paraId="7ACAB09B" w14:textId="4BD03377" w:rsidR="003659B1" w:rsidRPr="003659B1" w:rsidRDefault="003659B1" w:rsidP="003659B1">
                      <w:pPr>
                        <w:pBdr>
                          <w:top w:val="single" w:sz="24" w:space="8" w:color="7030A0" w:themeColor="accent1"/>
                          <w:bottom w:val="single" w:sz="24" w:space="8" w:color="7030A0" w:themeColor="accent1"/>
                        </w:pBdr>
                        <w:spacing w:after="0"/>
                        <w:rPr>
                          <w:i/>
                          <w:iCs/>
                          <w:color w:val="3494BA"/>
                          <w:sz w:val="24"/>
                          <w:szCs w:val="24"/>
                        </w:rPr>
                      </w:pPr>
                      <w:r w:rsidRPr="003659B1">
                        <w:rPr>
                          <w:i/>
                          <w:iCs/>
                          <w:color w:val="3494BA"/>
                          <w:sz w:val="24"/>
                          <w:szCs w:val="24"/>
                        </w:rPr>
                        <w:t>19</w:t>
                      </w:r>
                      <w:r w:rsidR="00BD06BC">
                        <w:rPr>
                          <w:i/>
                          <w:iCs/>
                          <w:color w:val="3494BA"/>
                          <w:sz w:val="24"/>
                          <w:szCs w:val="24"/>
                        </w:rPr>
                        <w:t>:30</w:t>
                      </w:r>
                      <w:r w:rsidRPr="003659B1">
                        <w:rPr>
                          <w:i/>
                          <w:iCs/>
                          <w:color w:val="3494BA"/>
                          <w:sz w:val="24"/>
                          <w:szCs w:val="24"/>
                        </w:rPr>
                        <w:t xml:space="preserve"> bis 21 Uhr</w:t>
                      </w:r>
                    </w:p>
                    <w:p w14:paraId="4CE61634" w14:textId="4F0E6287" w:rsidR="003659B1" w:rsidRPr="003659B1" w:rsidRDefault="003659B1" w:rsidP="003659B1">
                      <w:pPr>
                        <w:pBdr>
                          <w:top w:val="single" w:sz="24" w:space="8" w:color="7030A0" w:themeColor="accent1"/>
                          <w:bottom w:val="single" w:sz="24" w:space="8" w:color="7030A0" w:themeColor="accent1"/>
                        </w:pBdr>
                        <w:spacing w:after="0"/>
                        <w:rPr>
                          <w:i/>
                          <w:iCs/>
                          <w:color w:val="3494BA"/>
                          <w:sz w:val="24"/>
                          <w:szCs w:val="24"/>
                        </w:rPr>
                      </w:pPr>
                      <w:r w:rsidRPr="003659B1">
                        <w:rPr>
                          <w:i/>
                          <w:iCs/>
                          <w:color w:val="3494BA"/>
                          <w:sz w:val="24"/>
                          <w:szCs w:val="24"/>
                        </w:rPr>
                        <w:t>Teilnehmerbeitrag: 3</w:t>
                      </w:r>
                      <w:r w:rsidR="00BD06BC">
                        <w:rPr>
                          <w:i/>
                          <w:iCs/>
                          <w:color w:val="3494BA"/>
                          <w:sz w:val="24"/>
                          <w:szCs w:val="24"/>
                        </w:rPr>
                        <w:t>0</w:t>
                      </w:r>
                      <w:r w:rsidRPr="003659B1">
                        <w:rPr>
                          <w:i/>
                          <w:iCs/>
                          <w:color w:val="3494BA"/>
                          <w:sz w:val="24"/>
                          <w:szCs w:val="24"/>
                        </w:rPr>
                        <w:t>,-€</w:t>
                      </w:r>
                    </w:p>
                    <w:p w14:paraId="31EEB84F" w14:textId="73FEB143" w:rsidR="003659B1" w:rsidRPr="003659B1" w:rsidRDefault="001C4250" w:rsidP="003659B1">
                      <w:pPr>
                        <w:pBdr>
                          <w:top w:val="single" w:sz="24" w:space="8" w:color="7030A0" w:themeColor="accent1"/>
                          <w:bottom w:val="single" w:sz="24" w:space="8" w:color="7030A0" w:themeColor="accent1"/>
                        </w:pBdr>
                        <w:spacing w:after="0"/>
                        <w:rPr>
                          <w:i/>
                          <w:iCs/>
                          <w:color w:val="3494BA"/>
                          <w:sz w:val="24"/>
                          <w:szCs w:val="24"/>
                        </w:rPr>
                      </w:pPr>
                      <w:r>
                        <w:rPr>
                          <w:i/>
                          <w:iCs/>
                          <w:color w:val="3494BA"/>
                          <w:sz w:val="24"/>
                          <w:szCs w:val="24"/>
                        </w:rPr>
                        <w:t>d</w:t>
                      </w:r>
                      <w:r w:rsidR="003659B1" w:rsidRPr="003659B1">
                        <w:rPr>
                          <w:i/>
                          <w:iCs/>
                          <w:color w:val="3494BA"/>
                          <w:sz w:val="24"/>
                          <w:szCs w:val="24"/>
                        </w:rPr>
                        <w:t>einRaum, Luisenthaler Straße 5, Karben</w:t>
                      </w:r>
                    </w:p>
                    <w:p w14:paraId="2E218C5C" w14:textId="77777777" w:rsidR="003659B1" w:rsidRPr="003659B1" w:rsidRDefault="003659B1" w:rsidP="003659B1">
                      <w:pPr>
                        <w:pBdr>
                          <w:top w:val="single" w:sz="24" w:space="8" w:color="7030A0" w:themeColor="accent1"/>
                          <w:bottom w:val="single" w:sz="24" w:space="8" w:color="7030A0" w:themeColor="accent1"/>
                        </w:pBdr>
                        <w:spacing w:after="0"/>
                        <w:rPr>
                          <w:i/>
                          <w:iCs/>
                          <w:color w:val="3494BA"/>
                          <w:sz w:val="24"/>
                          <w:szCs w:val="24"/>
                        </w:rPr>
                      </w:pPr>
                    </w:p>
                    <w:p w14:paraId="58128135" w14:textId="2BEA1BA2" w:rsidR="003659B1" w:rsidRDefault="003659B1" w:rsidP="003659B1">
                      <w:pPr>
                        <w:pBdr>
                          <w:top w:val="single" w:sz="24" w:space="8" w:color="7030A0" w:themeColor="accent1"/>
                          <w:bottom w:val="single" w:sz="24" w:space="8" w:color="7030A0" w:themeColor="accent1"/>
                        </w:pBdr>
                        <w:spacing w:after="0"/>
                        <w:rPr>
                          <w:i/>
                          <w:iCs/>
                          <w:color w:val="3494BA"/>
                          <w:sz w:val="24"/>
                          <w:szCs w:val="24"/>
                        </w:rPr>
                      </w:pPr>
                      <w:r w:rsidRPr="003659B1">
                        <w:rPr>
                          <w:i/>
                          <w:iCs/>
                          <w:color w:val="3494BA"/>
                          <w:sz w:val="24"/>
                          <w:szCs w:val="24"/>
                        </w:rPr>
                        <w:t xml:space="preserve">Teilnahme nur nach verbindlicher Anmeldung und unter Einhaltung der </w:t>
                      </w:r>
                      <w:r w:rsidR="00BD06BC">
                        <w:rPr>
                          <w:i/>
                          <w:iCs/>
                          <w:color w:val="3494BA"/>
                          <w:sz w:val="24"/>
                          <w:szCs w:val="24"/>
                        </w:rPr>
                        <w:t>3</w:t>
                      </w:r>
                      <w:r w:rsidRPr="003659B1">
                        <w:rPr>
                          <w:i/>
                          <w:iCs/>
                          <w:color w:val="3494BA"/>
                          <w:sz w:val="24"/>
                          <w:szCs w:val="24"/>
                        </w:rPr>
                        <w:t>G-Regel möglich</w:t>
                      </w:r>
                      <w:r w:rsidR="00B04455">
                        <w:rPr>
                          <w:i/>
                          <w:iCs/>
                          <w:color w:val="3494BA"/>
                          <w:sz w:val="24"/>
                          <w:szCs w:val="24"/>
                        </w:rPr>
                        <w:t>.</w:t>
                      </w:r>
                    </w:p>
                    <w:p w14:paraId="326DCBD5" w14:textId="77777777" w:rsidR="00851C84" w:rsidRPr="003659B1" w:rsidRDefault="00851C84" w:rsidP="003659B1">
                      <w:pPr>
                        <w:pBdr>
                          <w:top w:val="single" w:sz="24" w:space="8" w:color="7030A0" w:themeColor="accent1"/>
                          <w:bottom w:val="single" w:sz="24" w:space="8" w:color="7030A0" w:themeColor="accent1"/>
                        </w:pBdr>
                        <w:spacing w:after="0"/>
                        <w:rPr>
                          <w:i/>
                          <w:iCs/>
                          <w:color w:val="3494BA"/>
                          <w:sz w:val="24"/>
                          <w:szCs w:val="24"/>
                        </w:rPr>
                      </w:pPr>
                    </w:p>
                    <w:p w14:paraId="29071D3E" w14:textId="77777777" w:rsidR="00E610C0" w:rsidRDefault="003659B1" w:rsidP="003659B1">
                      <w:pPr>
                        <w:pBdr>
                          <w:top w:val="single" w:sz="24" w:space="8" w:color="7030A0" w:themeColor="accent1"/>
                          <w:bottom w:val="single" w:sz="24" w:space="8" w:color="7030A0" w:themeColor="accent1"/>
                        </w:pBdr>
                        <w:spacing w:after="0"/>
                        <w:rPr>
                          <w:i/>
                          <w:iCs/>
                          <w:color w:val="3494BA"/>
                          <w:sz w:val="24"/>
                          <w:szCs w:val="24"/>
                        </w:rPr>
                      </w:pPr>
                      <w:r w:rsidRPr="003659B1">
                        <w:rPr>
                          <w:i/>
                          <w:iCs/>
                          <w:color w:val="3494BA"/>
                          <w:sz w:val="24"/>
                          <w:szCs w:val="24"/>
                        </w:rPr>
                        <w:t>Anmeldung unter:</w:t>
                      </w:r>
                    </w:p>
                    <w:p w14:paraId="74F4ADC9" w14:textId="10F9A6EC" w:rsidR="003659B1" w:rsidRPr="003659B1" w:rsidRDefault="003659B1" w:rsidP="003659B1">
                      <w:pPr>
                        <w:pBdr>
                          <w:top w:val="single" w:sz="24" w:space="8" w:color="7030A0" w:themeColor="accent1"/>
                          <w:bottom w:val="single" w:sz="24" w:space="8" w:color="7030A0" w:themeColor="accent1"/>
                        </w:pBdr>
                        <w:spacing w:after="0"/>
                        <w:rPr>
                          <w:i/>
                          <w:iCs/>
                          <w:color w:val="3494BA"/>
                          <w:sz w:val="24"/>
                        </w:rPr>
                      </w:pPr>
                      <w:r w:rsidRPr="003659B1">
                        <w:rPr>
                          <w:i/>
                          <w:iCs/>
                          <w:color w:val="3494BA"/>
                          <w:sz w:val="24"/>
                          <w:szCs w:val="24"/>
                        </w:rPr>
                        <w:t xml:space="preserve"> sonja.werner@deinRaum-karben.de</w:t>
                      </w:r>
                    </w:p>
                  </w:txbxContent>
                </v:textbox>
                <w10:wrap type="topAndBottom" anchorx="page"/>
              </v:shape>
            </w:pict>
          </mc:Fallback>
        </mc:AlternateContent>
      </w:r>
      <w:r w:rsidR="00A1307D">
        <w:rPr>
          <w:noProof/>
          <w:lang w:eastAsia="de-DE"/>
        </w:rPr>
        <mc:AlternateContent>
          <mc:Choice Requires="wps">
            <w:drawing>
              <wp:anchor distT="0" distB="0" distL="114300" distR="114300" simplePos="0" relativeHeight="251686912" behindDoc="0" locked="0" layoutInCell="1" allowOverlap="1" wp14:anchorId="6BADFA04" wp14:editId="3A6B182E">
                <wp:simplePos x="0" y="0"/>
                <wp:positionH relativeFrom="column">
                  <wp:posOffset>2651760</wp:posOffset>
                </wp:positionH>
                <wp:positionV relativeFrom="paragraph">
                  <wp:posOffset>1306830</wp:posOffset>
                </wp:positionV>
                <wp:extent cx="1066800" cy="34290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066800" cy="342900"/>
                        </a:xfrm>
                        <a:prstGeom prst="rect">
                          <a:avLst/>
                        </a:prstGeom>
                        <a:noFill/>
                        <a:ln w="6350">
                          <a:noFill/>
                        </a:ln>
                      </wps:spPr>
                      <wps:txbx>
                        <w:txbxContent>
                          <w:p w14:paraId="7503B447" w14:textId="0B7B6A30" w:rsidR="00A1307D" w:rsidRPr="00A1307D" w:rsidRDefault="00A1307D">
                            <w:pPr>
                              <w:rPr>
                                <w:color w:val="00B0F0"/>
                                <w:sz w:val="8"/>
                                <w:szCs w:val="8"/>
                              </w:rPr>
                            </w:pPr>
                            <w:r w:rsidRPr="00A1307D">
                              <w:rPr>
                                <w:color w:val="00B0F0"/>
                                <w:sz w:val="8"/>
                                <w:szCs w:val="8"/>
                              </w:rPr>
                              <w:t>Daniel Breutmann - Beratungen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DFA04" id="Textfeld 16" o:spid="_x0000_s1032" type="#_x0000_t202" style="position:absolute;margin-left:208.8pt;margin-top:102.9pt;width:84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" filled="f" stroked="f" strokeweight=".5pt">
                <v:textbox>
                  <w:txbxContent>
                    <w:p w14:paraId="7503B447" w14:textId="0B7B6A30" w:rsidR="00A1307D" w:rsidRPr="00A1307D" w:rsidRDefault="00A1307D">
                      <w:pPr>
                        <w:rPr>
                          <w:color w:val="00B0F0"/>
                          <w:sz w:val="8"/>
                          <w:szCs w:val="8"/>
                        </w:rPr>
                      </w:pPr>
                      <w:r w:rsidRPr="00A1307D">
                        <w:rPr>
                          <w:color w:val="00B0F0"/>
                          <w:sz w:val="8"/>
                          <w:szCs w:val="8"/>
                        </w:rPr>
                        <w:t>Daniel Breutmann - Beratungen</w:t>
                      </w:r>
                    </w:p>
                  </w:txbxContent>
                </v:textbox>
              </v:shape>
            </w:pict>
          </mc:Fallback>
        </mc:AlternateContent>
      </w:r>
      <w:r w:rsidR="002637E1">
        <w:rPr>
          <w:noProof/>
          <w:lang w:eastAsia="de-DE"/>
        </w:rPr>
        <w:drawing>
          <wp:anchor distT="0" distB="0" distL="114300" distR="114300" simplePos="0" relativeHeight="251653114" behindDoc="0" locked="0" layoutInCell="1" allowOverlap="1" wp14:anchorId="4BF4273E" wp14:editId="1A95873A">
            <wp:simplePos x="0" y="0"/>
            <wp:positionH relativeFrom="column">
              <wp:posOffset>3746500</wp:posOffset>
            </wp:positionH>
            <wp:positionV relativeFrom="paragraph">
              <wp:posOffset>1009650</wp:posOffset>
            </wp:positionV>
            <wp:extent cx="3152775" cy="498475"/>
            <wp:effectExtent l="0" t="0" r="952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498475"/>
                    </a:xfrm>
                    <a:prstGeom prst="rect">
                      <a:avLst/>
                    </a:prstGeom>
                    <a:noFill/>
                    <a:ln>
                      <a:noFill/>
                    </a:ln>
                  </pic:spPr>
                </pic:pic>
              </a:graphicData>
            </a:graphic>
          </wp:anchor>
        </w:drawing>
      </w:r>
      <w:r w:rsidR="002F3E94">
        <w:rPr>
          <w:noProof/>
          <w:lang w:eastAsia="de-DE"/>
        </w:rPr>
        <w:drawing>
          <wp:anchor distT="0" distB="0" distL="114300" distR="114300" simplePos="0" relativeHeight="251687936" behindDoc="0" locked="0" layoutInCell="1" allowOverlap="1" wp14:anchorId="72C6CB06" wp14:editId="048FF624">
            <wp:simplePos x="0" y="0"/>
            <wp:positionH relativeFrom="margin">
              <wp:posOffset>2457450</wp:posOffset>
            </wp:positionH>
            <wp:positionV relativeFrom="paragraph">
              <wp:posOffset>1082040</wp:posOffset>
            </wp:positionV>
            <wp:extent cx="335280" cy="335280"/>
            <wp:effectExtent l="0" t="0" r="7620" b="7620"/>
            <wp:wrapSquare wrapText="bothSides"/>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EF">
        <w:rPr>
          <w:noProof/>
          <w:lang w:eastAsia="de-DE"/>
        </w:rPr>
        <mc:AlternateContent>
          <mc:Choice Requires="wps">
            <w:drawing>
              <wp:anchor distT="91440" distB="91440" distL="137160" distR="137160" simplePos="0" relativeHeight="251652089" behindDoc="0" locked="0" layoutInCell="0" allowOverlap="1" wp14:anchorId="7E6F41B6" wp14:editId="49E3A108">
                <wp:simplePos x="0" y="0"/>
                <wp:positionH relativeFrom="page">
                  <wp:posOffset>4835525</wp:posOffset>
                </wp:positionH>
                <wp:positionV relativeFrom="margin">
                  <wp:posOffset>-1711960</wp:posOffset>
                </wp:positionV>
                <wp:extent cx="1000800" cy="4446000"/>
                <wp:effectExtent l="0" t="7938" r="953" b="952"/>
                <wp:wrapSquare wrapText="bothSides"/>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800" cy="4446000"/>
                        </a:xfrm>
                        <a:prstGeom prst="roundRect">
                          <a:avLst>
                            <a:gd name="adj" fmla="val 0"/>
                          </a:avLst>
                        </a:prstGeom>
                        <a:solidFill>
                          <a:srgbClr val="3494BA"/>
                        </a:solidFill>
                      </wps:spPr>
                      <wps:txbx>
                        <w:txbxContent>
                          <w:p w14:paraId="4453E600" w14:textId="63CEDBF0" w:rsidR="00A14EEF" w:rsidRPr="005D46A6" w:rsidRDefault="00A14EEF" w:rsidP="00A14EEF">
                            <w:pPr>
                              <w:spacing w:after="0" w:line="240" w:lineRule="auto"/>
                              <w:jc w:val="center"/>
                              <w:rPr>
                                <w:rStyle w:val="Buchtitel"/>
                                <w:rFonts w:ascii="Copperplate Gothic Bold" w:eastAsiaTheme="majorEastAsia" w:hAnsi="Copperplate Gothic Bold"/>
                                <w:i w:val="0"/>
                                <w:iCs w:val="0"/>
                                <w:sz w:val="72"/>
                                <w:szCs w:val="72"/>
                                <w:u w:val="single"/>
                              </w:rPr>
                            </w:pPr>
                            <w:r w:rsidRPr="005D46A6">
                              <w:rPr>
                                <w:rStyle w:val="Buchtitel"/>
                                <w:rFonts w:ascii="Copperplate Gothic Bold" w:eastAsiaTheme="majorEastAsia" w:hAnsi="Copperplate Gothic Bold"/>
                                <w:i w:val="0"/>
                                <w:iCs w:val="0"/>
                                <w:sz w:val="72"/>
                                <w:szCs w:val="72"/>
                                <w:u w:val="single"/>
                              </w:rPr>
                              <w:t>Body’n’Soul</w:t>
                            </w:r>
                          </w:p>
                          <w:p w14:paraId="3EF26E9F" w14:textId="67675FCD" w:rsidR="00A14EEF" w:rsidRPr="005D46A6" w:rsidRDefault="003F266F">
                            <w:pPr>
                              <w:jc w:val="center"/>
                              <w:rPr>
                                <w:rStyle w:val="Buchtitel"/>
                                <w:rFonts w:eastAsiaTheme="majorEastAsia"/>
                                <w:sz w:val="32"/>
                                <w:szCs w:val="32"/>
                              </w:rPr>
                            </w:pPr>
                            <w:r>
                              <w:rPr>
                                <w:rStyle w:val="Buchtitel"/>
                                <w:rFonts w:eastAsiaTheme="majorEastAsia"/>
                                <w:sz w:val="32"/>
                                <w:szCs w:val="32"/>
                              </w:rPr>
                              <w:t>Zurück ins Büro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6F41B6" id="AutoForm 2" o:spid="_x0000_s1033" style="position:absolute;margin-left:380.75pt;margin-top:-134.8pt;width:78.8pt;height:350.1pt;rotation:90;z-index:251652089;visibility:visible;mso-wrap-style:square;mso-width-percent:0;mso-height-percent:0;mso-wrap-distance-left:10.8pt;mso-wrap-distance-top:7.2pt;mso-wrap-distance-right:10.8pt;mso-wrap-distance-bottom:7.2pt;mso-position-horizontal:absolute;mso-position-horizontal-relative:page;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" o:allowincell="f" fillcolor="#3494ba" stroked="f">
                <v:textbox>
                  <w:txbxContent>
                    <w:p w14:paraId="4453E600" w14:textId="63CEDBF0" w:rsidR="00A14EEF" w:rsidRPr="005D46A6" w:rsidRDefault="00A14EEF" w:rsidP="00A14EEF">
                      <w:pPr>
                        <w:spacing w:after="0" w:line="240" w:lineRule="auto"/>
                        <w:jc w:val="center"/>
                        <w:rPr>
                          <w:rStyle w:val="Buchtitel"/>
                          <w:rFonts w:ascii="Copperplate Gothic Bold" w:eastAsiaTheme="majorEastAsia" w:hAnsi="Copperplate Gothic Bold"/>
                          <w:i w:val="0"/>
                          <w:iCs w:val="0"/>
                          <w:sz w:val="72"/>
                          <w:szCs w:val="72"/>
                          <w:u w:val="single"/>
                        </w:rPr>
                      </w:pPr>
                      <w:r w:rsidRPr="005D46A6">
                        <w:rPr>
                          <w:rStyle w:val="Buchtitel"/>
                          <w:rFonts w:ascii="Copperplate Gothic Bold" w:eastAsiaTheme="majorEastAsia" w:hAnsi="Copperplate Gothic Bold"/>
                          <w:i w:val="0"/>
                          <w:iCs w:val="0"/>
                          <w:sz w:val="72"/>
                          <w:szCs w:val="72"/>
                          <w:u w:val="single"/>
                        </w:rPr>
                        <w:t>Body’n’Soul</w:t>
                      </w:r>
                    </w:p>
                    <w:p w14:paraId="3EF26E9F" w14:textId="67675FCD" w:rsidR="00A14EEF" w:rsidRPr="005D46A6" w:rsidRDefault="003F266F">
                      <w:pPr>
                        <w:jc w:val="center"/>
                        <w:rPr>
                          <w:rStyle w:val="Buchtitel"/>
                          <w:rFonts w:eastAsiaTheme="majorEastAsia"/>
                          <w:sz w:val="32"/>
                          <w:szCs w:val="32"/>
                        </w:rPr>
                      </w:pPr>
                      <w:r>
                        <w:rPr>
                          <w:rStyle w:val="Buchtitel"/>
                          <w:rFonts w:eastAsiaTheme="majorEastAsia"/>
                          <w:sz w:val="32"/>
                          <w:szCs w:val="32"/>
                        </w:rPr>
                        <w:t>Zurück ins Büro</w:t>
                      </w:r>
                    </w:p>
                  </w:txbxContent>
                </v:textbox>
                <w10:wrap type="square" anchorx="page" anchory="margin"/>
              </v:roundrect>
            </w:pict>
          </mc:Fallback>
        </mc:AlternateContent>
      </w:r>
      <w:r w:rsidR="00D76975">
        <w:t xml:space="preserve"> </w:t>
      </w:r>
    </w:p>
    <w:sectPr w:rsidR="003659B1" w:rsidSect="00924D16">
      <w:pgSz w:w="16840" w:h="9242" w:orient="landscape" w:code="9"/>
      <w:pgMar w:top="142"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EF"/>
    <w:rsid w:val="00005DD5"/>
    <w:rsid w:val="00007D93"/>
    <w:rsid w:val="00140C50"/>
    <w:rsid w:val="00195195"/>
    <w:rsid w:val="001972A4"/>
    <w:rsid w:val="001A22A6"/>
    <w:rsid w:val="001C4250"/>
    <w:rsid w:val="002637E1"/>
    <w:rsid w:val="002C27B7"/>
    <w:rsid w:val="002F3E94"/>
    <w:rsid w:val="003659B1"/>
    <w:rsid w:val="003D50B5"/>
    <w:rsid w:val="003F266F"/>
    <w:rsid w:val="004479C6"/>
    <w:rsid w:val="005D46A6"/>
    <w:rsid w:val="00652777"/>
    <w:rsid w:val="006B5D63"/>
    <w:rsid w:val="007629AD"/>
    <w:rsid w:val="0076441E"/>
    <w:rsid w:val="00830CEE"/>
    <w:rsid w:val="008517F3"/>
    <w:rsid w:val="00851C84"/>
    <w:rsid w:val="00924D16"/>
    <w:rsid w:val="00931540"/>
    <w:rsid w:val="00994DE2"/>
    <w:rsid w:val="009B519B"/>
    <w:rsid w:val="009F24AC"/>
    <w:rsid w:val="00A1307D"/>
    <w:rsid w:val="00A14EEF"/>
    <w:rsid w:val="00A6610A"/>
    <w:rsid w:val="00AE5442"/>
    <w:rsid w:val="00B04455"/>
    <w:rsid w:val="00BC3D36"/>
    <w:rsid w:val="00BD06BC"/>
    <w:rsid w:val="00BE5B65"/>
    <w:rsid w:val="00C35FFD"/>
    <w:rsid w:val="00D728E3"/>
    <w:rsid w:val="00D76975"/>
    <w:rsid w:val="00E610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1336"/>
  <w15:chartTrackingRefBased/>
  <w15:docId w15:val="{F6C8A6C7-C31F-4E19-844D-129CFA74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14EEF"/>
    <w:pPr>
      <w:autoSpaceDN w:val="0"/>
      <w:spacing w:line="300" w:lineRule="auto"/>
    </w:pPr>
    <w:rPr>
      <w:rFonts w:ascii="Calibri Light" w:eastAsia="Times New Roman" w:hAnsi="Calibri Light" w:cs="Times New Roman"/>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A14EEF"/>
    <w:pPr>
      <w:autoSpaceDN w:val="0"/>
      <w:spacing w:after="0" w:line="240" w:lineRule="auto"/>
    </w:pPr>
    <w:rPr>
      <w:rFonts w:ascii="Calibri Light" w:eastAsia="Times New Roman" w:hAnsi="Calibri Light" w:cs="Times New Roman"/>
      <w:sz w:val="21"/>
      <w:szCs w:val="21"/>
    </w:rPr>
  </w:style>
  <w:style w:type="character" w:styleId="Platzhaltertext">
    <w:name w:val="Placeholder Text"/>
    <w:basedOn w:val="Absatz-Standardschriftart"/>
    <w:uiPriority w:val="99"/>
    <w:semiHidden/>
    <w:rsid w:val="00A14EEF"/>
    <w:rPr>
      <w:color w:val="808080"/>
    </w:rPr>
  </w:style>
  <w:style w:type="character" w:styleId="IntensiverVerweis">
    <w:name w:val="Intense Reference"/>
    <w:basedOn w:val="Absatz-Standardschriftart"/>
    <w:uiPriority w:val="32"/>
    <w:qFormat/>
    <w:rsid w:val="00A14EEF"/>
    <w:rPr>
      <w:b/>
      <w:bCs/>
      <w:smallCaps/>
      <w:color w:val="7030A0" w:themeColor="accent1"/>
      <w:spacing w:val="5"/>
    </w:rPr>
  </w:style>
  <w:style w:type="character" w:styleId="Buchtitel">
    <w:name w:val="Book Title"/>
    <w:basedOn w:val="Absatz-Standardschriftart"/>
    <w:uiPriority w:val="33"/>
    <w:qFormat/>
    <w:rsid w:val="00A14EEF"/>
    <w:rPr>
      <w:b/>
      <w:bCs/>
      <w:i/>
      <w:iCs/>
      <w:spacing w:val="5"/>
    </w:rPr>
  </w:style>
  <w:style w:type="character" w:customStyle="1" w:styleId="KeinLeerraumZchn">
    <w:name w:val="Kein Leerraum Zchn"/>
    <w:basedOn w:val="Absatz-Standardschriftart"/>
    <w:link w:val="KeinLeerraum"/>
    <w:uiPriority w:val="1"/>
    <w:rsid w:val="002F3E94"/>
    <w:rPr>
      <w:rFonts w:ascii="Calibri Light" w:eastAsia="Times New Roman" w:hAnsi="Calibri Light"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569261">
      <w:bodyDiv w:val="1"/>
      <w:marLeft w:val="0"/>
      <w:marRight w:val="0"/>
      <w:marTop w:val="0"/>
      <w:marBottom w:val="0"/>
      <w:divBdr>
        <w:top w:val="none" w:sz="0" w:space="0" w:color="auto"/>
        <w:left w:val="none" w:sz="0" w:space="0" w:color="auto"/>
        <w:bottom w:val="none" w:sz="0" w:space="0" w:color="auto"/>
        <w:right w:val="none" w:sz="0" w:space="0" w:color="auto"/>
      </w:divBdr>
      <w:divsChild>
        <w:div w:id="50622662">
          <w:marLeft w:val="0"/>
          <w:marRight w:val="0"/>
          <w:marTop w:val="0"/>
          <w:marBottom w:val="0"/>
          <w:divBdr>
            <w:top w:val="none" w:sz="0" w:space="0" w:color="auto"/>
            <w:left w:val="none" w:sz="0" w:space="0" w:color="auto"/>
            <w:bottom w:val="none" w:sz="0" w:space="0" w:color="auto"/>
            <w:right w:val="none" w:sz="0" w:space="0" w:color="auto"/>
          </w:divBdr>
        </w:div>
        <w:div w:id="149832682">
          <w:marLeft w:val="0"/>
          <w:marRight w:val="0"/>
          <w:marTop w:val="0"/>
          <w:marBottom w:val="0"/>
          <w:divBdr>
            <w:top w:val="none" w:sz="0" w:space="0" w:color="auto"/>
            <w:left w:val="none" w:sz="0" w:space="0" w:color="auto"/>
            <w:bottom w:val="none" w:sz="0" w:space="0" w:color="auto"/>
            <w:right w:val="none" w:sz="0" w:space="0" w:color="auto"/>
          </w:divBdr>
        </w:div>
        <w:div w:id="2116165584">
          <w:marLeft w:val="0"/>
          <w:marRight w:val="0"/>
          <w:marTop w:val="0"/>
          <w:marBottom w:val="0"/>
          <w:divBdr>
            <w:top w:val="none" w:sz="0" w:space="0" w:color="auto"/>
            <w:left w:val="none" w:sz="0" w:space="0" w:color="auto"/>
            <w:bottom w:val="none" w:sz="0" w:space="0" w:color="auto"/>
            <w:right w:val="none" w:sz="0" w:space="0" w:color="auto"/>
          </w:divBdr>
        </w:div>
        <w:div w:id="2141267332">
          <w:marLeft w:val="0"/>
          <w:marRight w:val="0"/>
          <w:marTop w:val="0"/>
          <w:marBottom w:val="0"/>
          <w:divBdr>
            <w:top w:val="none" w:sz="0" w:space="0" w:color="auto"/>
            <w:left w:val="none" w:sz="0" w:space="0" w:color="auto"/>
            <w:bottom w:val="none" w:sz="0" w:space="0" w:color="auto"/>
            <w:right w:val="none" w:sz="0" w:space="0" w:color="auto"/>
          </w:divBdr>
        </w:div>
        <w:div w:id="145027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Body'n'Soul">
      <a:dk1>
        <a:sysClr val="windowText" lastClr="000000"/>
      </a:dk1>
      <a:lt1>
        <a:sysClr val="window" lastClr="FFFFFF"/>
      </a:lt1>
      <a:dk2>
        <a:srgbClr val="454551"/>
      </a:dk2>
      <a:lt2>
        <a:srgbClr val="D8D9DC"/>
      </a:lt2>
      <a:accent1>
        <a:srgbClr val="7030A0"/>
      </a:accent1>
      <a:accent2>
        <a:srgbClr val="00B0F0"/>
      </a:accent2>
      <a:accent3>
        <a:srgbClr val="3494BA"/>
      </a:accent3>
      <a:accent4>
        <a:srgbClr val="3494BA"/>
      </a:accent4>
      <a:accent5>
        <a:srgbClr val="7030A0"/>
      </a:accent5>
      <a:accent6>
        <a:srgbClr val="00B0F0"/>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Breutmann</dc:creator>
  <cp:keywords/>
  <dc:description/>
  <cp:lastModifiedBy>Astrid Breutmann</cp:lastModifiedBy>
  <cp:revision>6</cp:revision>
  <cp:lastPrinted>2022-03-17T13:40:00Z</cp:lastPrinted>
  <dcterms:created xsi:type="dcterms:W3CDTF">2022-03-17T13:38:00Z</dcterms:created>
  <dcterms:modified xsi:type="dcterms:W3CDTF">2022-03-18T17:17:00Z</dcterms:modified>
</cp:coreProperties>
</file>